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B65" w14:textId="42165D77" w:rsidR="000D2720" w:rsidRPr="0079610F" w:rsidRDefault="009B06EE" w:rsidP="000D2720">
      <w:pPr>
        <w:rPr>
          <w:rFonts w:cstheme="minorHAnsi"/>
          <w:b/>
          <w:bCs/>
          <w:sz w:val="24"/>
          <w:szCs w:val="24"/>
          <w:lang w:val="en-US"/>
        </w:rPr>
      </w:pPr>
      <w:r>
        <w:rPr>
          <w:rFonts w:cstheme="minorHAnsi"/>
          <w:b/>
          <w:bCs/>
          <w:sz w:val="24"/>
          <w:szCs w:val="24"/>
          <w:lang w:val="en-US"/>
        </w:rPr>
        <w:t>GDHR</w:t>
      </w:r>
      <w:r w:rsidR="00584B77">
        <w:rPr>
          <w:rFonts w:cstheme="minorHAnsi"/>
          <w:b/>
          <w:bCs/>
          <w:sz w:val="24"/>
          <w:szCs w:val="24"/>
          <w:lang w:val="en-US"/>
        </w:rPr>
        <w:t xml:space="preserve"> </w:t>
      </w:r>
      <w:r>
        <w:rPr>
          <w:rFonts w:cstheme="minorHAnsi"/>
          <w:b/>
          <w:bCs/>
          <w:sz w:val="24"/>
          <w:szCs w:val="24"/>
          <w:lang w:val="en-US"/>
        </w:rPr>
        <w:t>Network</w:t>
      </w:r>
      <w:r w:rsidR="002A0CF5" w:rsidRPr="002A0CF5">
        <w:rPr>
          <w:rFonts w:cstheme="minorHAnsi"/>
          <w:b/>
          <w:bCs/>
          <w:sz w:val="24"/>
          <w:szCs w:val="24"/>
          <w:lang w:val="en-US"/>
        </w:rPr>
        <w:t xml:space="preserve"> (</w:t>
      </w:r>
      <w:hyperlink r:id="rId8" w:history="1">
        <w:r w:rsidR="002A0CF5" w:rsidRPr="002A0CF5">
          <w:rPr>
            <w:rStyle w:val="Hyperlink"/>
            <w:rFonts w:ascii="Arial" w:hAnsi="Arial" w:cs="Arial"/>
            <w:b/>
            <w:bCs/>
            <w:color w:val="22527B"/>
            <w:sz w:val="19"/>
            <w:szCs w:val="19"/>
            <w:u w:val="none"/>
            <w:shd w:val="clear" w:color="auto" w:fill="FFFFFF"/>
            <w:lang w:val="en-US"/>
          </w:rPr>
          <w:t>CA19143</w:t>
        </w:r>
      </w:hyperlink>
      <w:r w:rsidR="002A0CF5" w:rsidRPr="002A0CF5">
        <w:rPr>
          <w:b/>
          <w:bCs/>
          <w:lang w:val="en-US"/>
        </w:rPr>
        <w:t>)</w:t>
      </w:r>
      <w:r w:rsidRPr="002A0CF5">
        <w:rPr>
          <w:rFonts w:cstheme="minorHAnsi"/>
          <w:b/>
          <w:bCs/>
          <w:sz w:val="24"/>
          <w:szCs w:val="24"/>
          <w:lang w:val="en-US"/>
        </w:rPr>
        <w:t xml:space="preserve"> </w:t>
      </w:r>
      <w:r w:rsidR="000D2720" w:rsidRPr="0079610F">
        <w:rPr>
          <w:rFonts w:cstheme="minorHAnsi"/>
          <w:b/>
          <w:bCs/>
          <w:sz w:val="24"/>
          <w:szCs w:val="24"/>
          <w:lang w:val="en-US"/>
        </w:rPr>
        <w:t>Call for Short-Term Scientific Missions (STSM) Applications</w:t>
      </w:r>
    </w:p>
    <w:p w14:paraId="4CE4E649" w14:textId="4BDF1C6F" w:rsidR="000D2720" w:rsidRPr="00584B77" w:rsidRDefault="000D2720" w:rsidP="000D2720">
      <w:pPr>
        <w:rPr>
          <w:rFonts w:cstheme="minorHAnsi"/>
          <w:b/>
          <w:bCs/>
          <w:sz w:val="24"/>
          <w:szCs w:val="24"/>
          <w:lang w:val="en-US"/>
        </w:rPr>
      </w:pPr>
      <w:r w:rsidRPr="00584B77">
        <w:rPr>
          <w:rFonts w:cstheme="minorHAnsi"/>
          <w:b/>
          <w:bCs/>
          <w:sz w:val="24"/>
          <w:szCs w:val="24"/>
          <w:lang w:val="en-US"/>
        </w:rPr>
        <w:t xml:space="preserve">Call Number </w:t>
      </w:r>
      <w:r w:rsidR="00A11E8B" w:rsidRPr="00584B77">
        <w:rPr>
          <w:rFonts w:cstheme="minorHAnsi"/>
          <w:b/>
          <w:bCs/>
          <w:sz w:val="24"/>
          <w:szCs w:val="24"/>
          <w:lang w:val="en-US"/>
        </w:rPr>
        <w:t>2</w:t>
      </w:r>
    </w:p>
    <w:p w14:paraId="04635B23" w14:textId="153F0166" w:rsidR="000D2720" w:rsidRPr="0079610F" w:rsidRDefault="00A11E8B" w:rsidP="000D2720">
      <w:pPr>
        <w:rPr>
          <w:rFonts w:cstheme="minorHAnsi"/>
          <w:sz w:val="24"/>
          <w:szCs w:val="24"/>
          <w:lang w:val="en-US"/>
        </w:rPr>
      </w:pPr>
      <w:r w:rsidRPr="0079610F">
        <w:rPr>
          <w:rFonts w:cstheme="minorHAnsi"/>
          <w:sz w:val="24"/>
          <w:szCs w:val="24"/>
          <w:lang w:val="en-US"/>
        </w:rPr>
        <w:t>2nd</w:t>
      </w:r>
      <w:r w:rsidR="000D2720" w:rsidRPr="0079610F">
        <w:rPr>
          <w:rFonts w:cstheme="minorHAnsi"/>
          <w:sz w:val="24"/>
          <w:szCs w:val="24"/>
          <w:lang w:val="en-US"/>
        </w:rPr>
        <w:t xml:space="preserve"> Call for STSM Applications for Missions occurring </w:t>
      </w:r>
      <w:r w:rsidR="00BF00B5" w:rsidRPr="0079610F">
        <w:rPr>
          <w:rFonts w:cstheme="minorHAnsi"/>
          <w:sz w:val="24"/>
          <w:szCs w:val="24"/>
          <w:lang w:val="en-US"/>
        </w:rPr>
        <w:t xml:space="preserve">between 1 </w:t>
      </w:r>
      <w:r w:rsidR="00585AEF">
        <w:rPr>
          <w:rFonts w:cstheme="minorHAnsi"/>
          <w:sz w:val="24"/>
          <w:szCs w:val="24"/>
          <w:lang w:val="en-US"/>
        </w:rPr>
        <w:t>January</w:t>
      </w:r>
      <w:r w:rsidR="00BF00B5" w:rsidRPr="0079610F">
        <w:rPr>
          <w:rFonts w:cstheme="minorHAnsi"/>
          <w:sz w:val="24"/>
          <w:szCs w:val="24"/>
          <w:lang w:val="en-US"/>
        </w:rPr>
        <w:t xml:space="preserve"> 202</w:t>
      </w:r>
      <w:r w:rsidR="00585AEF">
        <w:rPr>
          <w:rFonts w:cstheme="minorHAnsi"/>
          <w:sz w:val="24"/>
          <w:szCs w:val="24"/>
          <w:lang w:val="en-US"/>
        </w:rPr>
        <w:t>2</w:t>
      </w:r>
      <w:r w:rsidR="00BF00B5" w:rsidRPr="0079610F">
        <w:rPr>
          <w:rFonts w:cstheme="minorHAnsi"/>
          <w:sz w:val="24"/>
          <w:szCs w:val="24"/>
          <w:lang w:val="en-US"/>
        </w:rPr>
        <w:t xml:space="preserve"> </w:t>
      </w:r>
      <w:r w:rsidR="000D2720" w:rsidRPr="0079610F">
        <w:rPr>
          <w:rFonts w:cstheme="minorHAnsi"/>
          <w:sz w:val="24"/>
          <w:szCs w:val="24"/>
          <w:lang w:val="en-US"/>
        </w:rPr>
        <w:t>until 3</w:t>
      </w:r>
      <w:r w:rsidR="00D90E8C" w:rsidRPr="0079610F">
        <w:rPr>
          <w:rFonts w:cstheme="minorHAnsi"/>
          <w:sz w:val="24"/>
          <w:szCs w:val="24"/>
          <w:lang w:val="en-US"/>
        </w:rPr>
        <w:t>1</w:t>
      </w:r>
      <w:r w:rsidR="007E7501" w:rsidRPr="0079610F">
        <w:rPr>
          <w:rFonts w:cstheme="minorHAnsi"/>
          <w:sz w:val="24"/>
          <w:szCs w:val="24"/>
          <w:lang w:val="en-US"/>
        </w:rPr>
        <w:t>st</w:t>
      </w:r>
      <w:r w:rsidR="000D2720" w:rsidRPr="0079610F">
        <w:rPr>
          <w:rFonts w:cstheme="minorHAnsi"/>
          <w:sz w:val="24"/>
          <w:szCs w:val="24"/>
          <w:lang w:val="en-US"/>
        </w:rPr>
        <w:t xml:space="preserve"> </w:t>
      </w:r>
      <w:r w:rsidR="00D90E8C" w:rsidRPr="0079610F">
        <w:rPr>
          <w:rFonts w:cstheme="minorHAnsi"/>
          <w:sz w:val="24"/>
          <w:szCs w:val="24"/>
          <w:lang w:val="en-US"/>
        </w:rPr>
        <w:t>October</w:t>
      </w:r>
      <w:r w:rsidR="000D2720" w:rsidRPr="0079610F">
        <w:rPr>
          <w:rFonts w:cstheme="minorHAnsi"/>
          <w:sz w:val="24"/>
          <w:szCs w:val="24"/>
          <w:lang w:val="en-US"/>
        </w:rPr>
        <w:t xml:space="preserve"> 202</w:t>
      </w:r>
      <w:r w:rsidR="00792B42" w:rsidRPr="0079610F">
        <w:rPr>
          <w:rFonts w:cstheme="minorHAnsi"/>
          <w:sz w:val="24"/>
          <w:szCs w:val="24"/>
          <w:lang w:val="en-US"/>
        </w:rPr>
        <w:t>2</w:t>
      </w:r>
      <w:r w:rsidR="000D2720" w:rsidRPr="0079610F">
        <w:rPr>
          <w:rFonts w:cstheme="minorHAnsi"/>
          <w:sz w:val="24"/>
          <w:szCs w:val="24"/>
          <w:lang w:val="en-US"/>
        </w:rPr>
        <w:t>.</w:t>
      </w:r>
    </w:p>
    <w:p w14:paraId="72ABEE4E" w14:textId="77777777" w:rsidR="000D2720" w:rsidRPr="0079610F" w:rsidRDefault="000D2720" w:rsidP="000D2720">
      <w:pPr>
        <w:rPr>
          <w:rFonts w:cstheme="minorHAnsi"/>
          <w:sz w:val="24"/>
          <w:szCs w:val="24"/>
          <w:lang w:val="en-US"/>
        </w:rPr>
      </w:pPr>
    </w:p>
    <w:p w14:paraId="48E22710" w14:textId="77777777" w:rsidR="000D2720" w:rsidRPr="0079610F" w:rsidRDefault="000D2720" w:rsidP="000D2720">
      <w:pPr>
        <w:rPr>
          <w:rFonts w:cstheme="minorHAnsi"/>
          <w:sz w:val="24"/>
          <w:szCs w:val="24"/>
          <w:lang w:val="en-US"/>
        </w:rPr>
      </w:pPr>
      <w:r w:rsidRPr="0079610F">
        <w:rPr>
          <w:rFonts w:cstheme="minorHAnsi"/>
          <w:sz w:val="24"/>
          <w:szCs w:val="24"/>
          <w:lang w:val="en-US"/>
        </w:rPr>
        <w:t>All STSM activities must occur in their entirety until the date specified above.</w:t>
      </w:r>
    </w:p>
    <w:p w14:paraId="27016D0D" w14:textId="77777777" w:rsidR="000D2720" w:rsidRPr="0079610F" w:rsidRDefault="000D2720" w:rsidP="000D2720">
      <w:pPr>
        <w:rPr>
          <w:rFonts w:cstheme="minorHAnsi"/>
          <w:sz w:val="24"/>
          <w:szCs w:val="24"/>
          <w:lang w:val="en-US"/>
        </w:rPr>
      </w:pPr>
    </w:p>
    <w:p w14:paraId="2014D180" w14:textId="08402D0D" w:rsidR="000D2720" w:rsidRPr="0079610F" w:rsidRDefault="000D2720" w:rsidP="000D2720">
      <w:pPr>
        <w:rPr>
          <w:rFonts w:cstheme="minorHAnsi"/>
          <w:sz w:val="24"/>
          <w:szCs w:val="24"/>
          <w:lang w:val="en-US"/>
        </w:rPr>
      </w:pPr>
      <w:r w:rsidRPr="0079610F">
        <w:rPr>
          <w:rFonts w:cstheme="minorHAnsi"/>
          <w:sz w:val="24"/>
          <w:szCs w:val="24"/>
          <w:lang w:val="en-US"/>
        </w:rPr>
        <w:t>PURPOSE OF A SHORT-TERM SCIENTIFIC MISSION (STSM)</w:t>
      </w:r>
    </w:p>
    <w:p w14:paraId="4E44144E" w14:textId="2422DF14" w:rsidR="005E7439" w:rsidRPr="0079610F" w:rsidRDefault="005E7439" w:rsidP="005E7439">
      <w:pPr>
        <w:pStyle w:val="Default"/>
        <w:rPr>
          <w:rFonts w:asciiTheme="minorHAnsi" w:hAnsiTheme="minorHAnsi" w:cstheme="minorHAnsi"/>
          <w:lang w:val="en-GB"/>
        </w:rPr>
      </w:pPr>
      <w:r w:rsidRPr="0079610F">
        <w:rPr>
          <w:rFonts w:asciiTheme="minorHAnsi" w:hAnsiTheme="minorHAnsi" w:cstheme="minorHAnsi"/>
          <w:lang w:val="en-GB"/>
        </w:rPr>
        <w:t xml:space="preserve">Short-Term Scientific Mission consists </w:t>
      </w:r>
      <w:r w:rsidR="0020678E">
        <w:rPr>
          <w:rFonts w:asciiTheme="minorHAnsi" w:hAnsiTheme="minorHAnsi" w:cstheme="minorHAnsi"/>
          <w:lang w:val="en-GB"/>
        </w:rPr>
        <w:t>of</w:t>
      </w:r>
      <w:r w:rsidRPr="0079610F">
        <w:rPr>
          <w:rFonts w:asciiTheme="minorHAnsi" w:hAnsiTheme="minorHAnsi" w:cstheme="minorHAnsi"/>
          <w:lang w:val="en-GB"/>
        </w:rPr>
        <w:t xml:space="preserve"> a visit of a host organization located in a different country than the country of affiliation (for Affiliation, see Article 4)1.</w:t>
      </w:r>
      <w:proofErr w:type="gramStart"/>
      <w:r w:rsidRPr="0079610F">
        <w:rPr>
          <w:rFonts w:asciiTheme="minorHAnsi" w:hAnsiTheme="minorHAnsi" w:cstheme="minorHAnsi"/>
          <w:lang w:val="en-GB"/>
        </w:rPr>
        <w:t>1.a.</w:t>
      </w:r>
      <w:proofErr w:type="gramEnd"/>
      <w:r w:rsidRPr="0079610F">
        <w:rPr>
          <w:rFonts w:asciiTheme="minorHAnsi" w:hAnsiTheme="minorHAnsi" w:cstheme="minorHAnsi"/>
          <w:lang w:val="en-GB"/>
        </w:rPr>
        <w:t xml:space="preserve">1)) by a Researcher or Innovator for the specific work to be carried out and for a determined period of time. </w:t>
      </w:r>
    </w:p>
    <w:p w14:paraId="24CBC63C" w14:textId="77777777" w:rsidR="005E7439" w:rsidRPr="0079610F" w:rsidRDefault="005E7439" w:rsidP="005E7439">
      <w:pPr>
        <w:pStyle w:val="Default"/>
        <w:rPr>
          <w:rFonts w:asciiTheme="minorHAnsi" w:hAnsiTheme="minorHAnsi" w:cstheme="minorHAnsi"/>
          <w:lang w:val="en-GB"/>
        </w:rPr>
      </w:pPr>
      <w:r w:rsidRPr="0079610F">
        <w:rPr>
          <w:rFonts w:asciiTheme="minorHAnsi" w:hAnsiTheme="minorHAnsi" w:cstheme="minorHAnsi"/>
          <w:lang w:val="en-GB"/>
        </w:rPr>
        <w:t xml:space="preserve">Short-Term Scientific Missions </w:t>
      </w:r>
      <w:r w:rsidRPr="0079610F">
        <w:rPr>
          <w:rFonts w:asciiTheme="minorHAnsi" w:hAnsiTheme="minorHAnsi" w:cstheme="minorHAnsi"/>
          <w:b/>
          <w:bCs/>
          <w:lang w:val="en-GB"/>
        </w:rPr>
        <w:t>benefit to</w:t>
      </w:r>
      <w:r w:rsidRPr="0079610F">
        <w:rPr>
          <w:rFonts w:asciiTheme="minorHAnsi" w:hAnsiTheme="minorHAnsi" w:cstheme="minorHAnsi"/>
          <w:lang w:val="en-GB"/>
        </w:rPr>
        <w:t xml:space="preserve">: </w:t>
      </w:r>
    </w:p>
    <w:p w14:paraId="3880B3BB" w14:textId="77777777" w:rsidR="005E7439" w:rsidRPr="0079610F" w:rsidRDefault="005E7439" w:rsidP="005E7439">
      <w:pPr>
        <w:pStyle w:val="Default"/>
        <w:rPr>
          <w:rFonts w:asciiTheme="minorHAnsi" w:hAnsiTheme="minorHAnsi" w:cstheme="minorHAnsi"/>
          <w:color w:val="auto"/>
          <w:lang w:val="en-GB"/>
        </w:rPr>
      </w:pPr>
    </w:p>
    <w:p w14:paraId="3C7BCECC" w14:textId="77777777" w:rsidR="005E7439" w:rsidRPr="0079610F" w:rsidRDefault="005E7439" w:rsidP="005E7439">
      <w:pPr>
        <w:pStyle w:val="Default"/>
        <w:spacing w:after="47"/>
        <w:rPr>
          <w:rFonts w:asciiTheme="minorHAnsi" w:hAnsiTheme="minorHAnsi" w:cstheme="minorHAnsi"/>
          <w:color w:val="auto"/>
          <w:lang w:val="en-GB"/>
        </w:rPr>
      </w:pPr>
      <w:r w:rsidRPr="0079610F">
        <w:rPr>
          <w:rFonts w:asciiTheme="minorHAnsi" w:hAnsiTheme="minorHAnsi" w:cstheme="minorHAnsi"/>
          <w:color w:val="auto"/>
          <w:lang w:val="en-GB"/>
        </w:rPr>
        <w:t xml:space="preserve">• </w:t>
      </w:r>
      <w:r w:rsidRPr="0079610F">
        <w:rPr>
          <w:rFonts w:asciiTheme="minorHAnsi" w:hAnsiTheme="minorHAnsi" w:cstheme="minorHAnsi"/>
          <w:b/>
          <w:bCs/>
          <w:color w:val="auto"/>
          <w:lang w:val="en-GB"/>
        </w:rPr>
        <w:t xml:space="preserve">STSM Grantee </w:t>
      </w:r>
      <w:r w:rsidRPr="0079610F">
        <w:rPr>
          <w:rFonts w:asciiTheme="minorHAnsi" w:hAnsiTheme="minorHAnsi" w:cstheme="minorHAnsi"/>
          <w:color w:val="auto"/>
          <w:lang w:val="en-GB"/>
        </w:rPr>
        <w:t xml:space="preserve">receives funding for implementing a project with an international team and gains new knowledge or access to equipment or techniques not available in the home institution. </w:t>
      </w:r>
    </w:p>
    <w:p w14:paraId="74B934FC" w14:textId="77777777" w:rsidR="005E7439" w:rsidRPr="0079610F" w:rsidRDefault="005E7439" w:rsidP="005E7439">
      <w:pPr>
        <w:pStyle w:val="Default"/>
        <w:rPr>
          <w:rFonts w:asciiTheme="minorHAnsi" w:hAnsiTheme="minorHAnsi" w:cstheme="minorHAnsi"/>
          <w:color w:val="auto"/>
          <w:lang w:val="en-GB"/>
        </w:rPr>
      </w:pPr>
      <w:r w:rsidRPr="0079610F">
        <w:rPr>
          <w:rFonts w:asciiTheme="minorHAnsi" w:hAnsiTheme="minorHAnsi" w:cstheme="minorHAnsi"/>
          <w:color w:val="auto"/>
          <w:lang w:val="en-GB"/>
        </w:rPr>
        <w:t xml:space="preserve">• </w:t>
      </w:r>
      <w:r w:rsidRPr="0079610F">
        <w:rPr>
          <w:rFonts w:asciiTheme="minorHAnsi" w:hAnsiTheme="minorHAnsi" w:cstheme="minorHAnsi"/>
          <w:b/>
          <w:bCs/>
          <w:color w:val="auto"/>
          <w:lang w:val="en-GB"/>
        </w:rPr>
        <w:t xml:space="preserve">STSM Host </w:t>
      </w:r>
      <w:r w:rsidRPr="0079610F">
        <w:rPr>
          <w:rFonts w:asciiTheme="minorHAnsi" w:hAnsiTheme="minorHAnsi" w:cstheme="minorHAnsi"/>
          <w:color w:val="auto"/>
          <w:lang w:val="en-GB"/>
        </w:rPr>
        <w:t xml:space="preserve">receives an international partner in their institution and can develop long lasting collaboration. </w:t>
      </w:r>
    </w:p>
    <w:p w14:paraId="6BEAC7C2" w14:textId="77777777" w:rsidR="000D2720" w:rsidRPr="0079610F" w:rsidRDefault="000D2720" w:rsidP="000D2720">
      <w:pPr>
        <w:rPr>
          <w:rFonts w:cstheme="minorHAnsi"/>
          <w:sz w:val="24"/>
          <w:szCs w:val="24"/>
          <w:lang w:val="en-US"/>
        </w:rPr>
      </w:pPr>
    </w:p>
    <w:p w14:paraId="159789F6" w14:textId="23C2D417" w:rsidR="000D2720" w:rsidRPr="0079610F" w:rsidRDefault="00E77E6C" w:rsidP="00E77E6C">
      <w:pPr>
        <w:rPr>
          <w:rFonts w:cstheme="minorHAnsi"/>
          <w:sz w:val="24"/>
          <w:szCs w:val="24"/>
          <w:lang w:val="en-US"/>
        </w:rPr>
      </w:pPr>
      <w:r w:rsidRPr="0079610F">
        <w:rPr>
          <w:rFonts w:cstheme="minorHAnsi"/>
          <w:sz w:val="24"/>
          <w:szCs w:val="24"/>
          <w:lang w:val="en-US"/>
        </w:rPr>
        <w:t>Providing a contribution for travelling, accommodation and subsistence expenses, implementation of the project, delivery of the report to the</w:t>
      </w:r>
      <w:r w:rsidR="00BF2158" w:rsidRPr="0079610F">
        <w:rPr>
          <w:rFonts w:cstheme="minorHAnsi"/>
          <w:sz w:val="24"/>
          <w:szCs w:val="24"/>
          <w:lang w:val="en-US"/>
        </w:rPr>
        <w:t xml:space="preserve"> </w:t>
      </w:r>
      <w:r w:rsidRPr="0079610F">
        <w:rPr>
          <w:rFonts w:cstheme="minorHAnsi"/>
          <w:sz w:val="24"/>
          <w:szCs w:val="24"/>
          <w:lang w:val="en-US"/>
        </w:rPr>
        <w:t xml:space="preserve">COST Action MC and overall effort. </w:t>
      </w:r>
      <w:r w:rsidR="00376000" w:rsidRPr="0079610F">
        <w:rPr>
          <w:rFonts w:cstheme="minorHAnsi"/>
          <w:sz w:val="24"/>
          <w:szCs w:val="24"/>
          <w:lang w:val="en-US"/>
        </w:rPr>
        <w:t xml:space="preserve">Maximum amount is </w:t>
      </w:r>
      <w:r w:rsidR="000D2720" w:rsidRPr="0079610F">
        <w:rPr>
          <w:rFonts w:cstheme="minorHAnsi"/>
          <w:sz w:val="24"/>
          <w:szCs w:val="24"/>
          <w:lang w:val="en-US"/>
        </w:rPr>
        <w:t xml:space="preserve">up to </w:t>
      </w:r>
      <w:r w:rsidR="00151A90" w:rsidRPr="009B06EE">
        <w:rPr>
          <w:rFonts w:cstheme="minorHAnsi"/>
          <w:b/>
          <w:bCs/>
          <w:sz w:val="24"/>
          <w:szCs w:val="24"/>
          <w:lang w:val="en-US"/>
        </w:rPr>
        <w:t xml:space="preserve">4000 </w:t>
      </w:r>
      <w:r w:rsidR="000D2720" w:rsidRPr="009B06EE">
        <w:rPr>
          <w:rFonts w:cstheme="minorHAnsi"/>
          <w:b/>
          <w:bCs/>
          <w:sz w:val="24"/>
          <w:szCs w:val="24"/>
          <w:lang w:val="en-US"/>
        </w:rPr>
        <w:t xml:space="preserve">EUR </w:t>
      </w:r>
      <w:r w:rsidR="00376000" w:rsidRPr="0079610F">
        <w:rPr>
          <w:rFonts w:cstheme="minorHAnsi"/>
          <w:sz w:val="24"/>
          <w:szCs w:val="24"/>
          <w:lang w:val="en-US"/>
        </w:rPr>
        <w:t>per grant</w:t>
      </w:r>
    </w:p>
    <w:p w14:paraId="71944E59" w14:textId="77777777" w:rsidR="000D2720" w:rsidRPr="0079610F" w:rsidRDefault="000D2720" w:rsidP="000D2720">
      <w:pPr>
        <w:rPr>
          <w:rFonts w:cstheme="minorHAnsi"/>
          <w:sz w:val="24"/>
          <w:szCs w:val="24"/>
          <w:lang w:val="en-US"/>
        </w:rPr>
      </w:pPr>
    </w:p>
    <w:p w14:paraId="618E9E12" w14:textId="6CF20A26" w:rsidR="000D2720" w:rsidRPr="0079610F" w:rsidRDefault="000D2720" w:rsidP="000D2720">
      <w:pPr>
        <w:rPr>
          <w:rFonts w:cstheme="minorHAnsi"/>
          <w:sz w:val="24"/>
          <w:szCs w:val="24"/>
          <w:lang w:val="en-US"/>
        </w:rPr>
      </w:pPr>
      <w:r w:rsidRPr="0079610F">
        <w:rPr>
          <w:rFonts w:cstheme="minorHAnsi"/>
          <w:sz w:val="24"/>
          <w:szCs w:val="24"/>
          <w:lang w:val="en-US"/>
        </w:rPr>
        <w:t>STSM activities must occur in their entirety within the dates specified in this call.</w:t>
      </w:r>
    </w:p>
    <w:p w14:paraId="7B6D89A1" w14:textId="77777777" w:rsidR="000D2720" w:rsidRPr="0079610F" w:rsidRDefault="000D2720" w:rsidP="000D2720">
      <w:pPr>
        <w:rPr>
          <w:rFonts w:cstheme="minorHAnsi"/>
          <w:sz w:val="24"/>
          <w:szCs w:val="24"/>
          <w:lang w:val="en-US"/>
        </w:rPr>
      </w:pPr>
    </w:p>
    <w:p w14:paraId="3445D9A1" w14:textId="77777777" w:rsidR="000D2720" w:rsidRPr="0079610F" w:rsidRDefault="000D2720" w:rsidP="000D2720">
      <w:pPr>
        <w:rPr>
          <w:rFonts w:cstheme="minorHAnsi"/>
          <w:sz w:val="24"/>
          <w:szCs w:val="24"/>
          <w:lang w:val="en-US"/>
        </w:rPr>
      </w:pPr>
      <w:r w:rsidRPr="0079610F">
        <w:rPr>
          <w:rFonts w:cstheme="minorHAnsi"/>
          <w:sz w:val="24"/>
          <w:szCs w:val="24"/>
          <w:lang w:val="en-US"/>
        </w:rPr>
        <w:t>The amounts granted for each individual STSM will be determined during the evaluation process by the STSM committee. The selection of applicants is based on the scientific scope of the STSM application which must clearly compliment the overall objectives of the Action and be related to a specific Working Group.</w:t>
      </w:r>
    </w:p>
    <w:p w14:paraId="7515B930" w14:textId="77777777" w:rsidR="000D2720" w:rsidRPr="0079610F" w:rsidRDefault="000D2720" w:rsidP="000D2720">
      <w:pPr>
        <w:rPr>
          <w:rFonts w:cstheme="minorHAnsi"/>
          <w:sz w:val="24"/>
          <w:szCs w:val="24"/>
          <w:lang w:val="en-US"/>
        </w:rPr>
      </w:pPr>
    </w:p>
    <w:p w14:paraId="5D6E6357" w14:textId="77777777" w:rsidR="000D2720" w:rsidRPr="0079610F" w:rsidRDefault="000D2720" w:rsidP="000D2720">
      <w:pPr>
        <w:rPr>
          <w:rFonts w:cstheme="minorHAnsi"/>
          <w:sz w:val="24"/>
          <w:szCs w:val="24"/>
          <w:lang w:val="en-US"/>
        </w:rPr>
      </w:pPr>
      <w:r w:rsidRPr="0079610F">
        <w:rPr>
          <w:rFonts w:cstheme="minorHAnsi"/>
          <w:sz w:val="24"/>
          <w:szCs w:val="24"/>
          <w:lang w:val="en-US"/>
        </w:rPr>
        <w:t>DEADLINE:</w:t>
      </w:r>
    </w:p>
    <w:p w14:paraId="6EE5F903" w14:textId="77777777" w:rsidR="000D2720" w:rsidRPr="0079610F" w:rsidRDefault="000D2720" w:rsidP="000D2720">
      <w:pPr>
        <w:rPr>
          <w:rFonts w:cstheme="minorHAnsi"/>
          <w:sz w:val="24"/>
          <w:szCs w:val="24"/>
          <w:lang w:val="en-US"/>
        </w:rPr>
      </w:pPr>
    </w:p>
    <w:p w14:paraId="078EE453" w14:textId="7135DDA6" w:rsidR="000D2720" w:rsidRPr="00585AEF" w:rsidRDefault="000D2720" w:rsidP="000D2720">
      <w:pPr>
        <w:rPr>
          <w:rFonts w:cstheme="minorHAnsi"/>
          <w:b/>
          <w:bCs/>
          <w:sz w:val="24"/>
          <w:szCs w:val="24"/>
          <w:lang w:val="en-US"/>
        </w:rPr>
      </w:pPr>
      <w:r w:rsidRPr="0079610F">
        <w:rPr>
          <w:rFonts w:cstheme="minorHAnsi"/>
          <w:sz w:val="24"/>
          <w:szCs w:val="24"/>
          <w:lang w:val="en-US"/>
        </w:rPr>
        <w:t xml:space="preserve">Interested researchers can apply by following the instructions provided below and submitting their application and supporting documents </w:t>
      </w:r>
      <w:r w:rsidR="0079610F" w:rsidRPr="0079610F">
        <w:rPr>
          <w:rFonts w:cstheme="minorHAnsi"/>
          <w:sz w:val="24"/>
          <w:szCs w:val="24"/>
          <w:lang w:val="en-US"/>
        </w:rPr>
        <w:t xml:space="preserve">to </w:t>
      </w:r>
      <w:proofErr w:type="spellStart"/>
      <w:r w:rsidR="0079610F" w:rsidRPr="0079610F">
        <w:rPr>
          <w:rFonts w:cstheme="minorHAnsi"/>
          <w:sz w:val="24"/>
          <w:szCs w:val="24"/>
          <w:lang w:val="en-US"/>
        </w:rPr>
        <w:t>eCOST</w:t>
      </w:r>
      <w:proofErr w:type="spellEnd"/>
      <w:r w:rsidR="0079610F" w:rsidRPr="0079610F">
        <w:rPr>
          <w:rFonts w:cstheme="minorHAnsi"/>
          <w:sz w:val="24"/>
          <w:szCs w:val="24"/>
          <w:lang w:val="en-US"/>
        </w:rPr>
        <w:t xml:space="preserve"> </w:t>
      </w:r>
      <w:r w:rsidRPr="0079610F">
        <w:rPr>
          <w:rFonts w:cstheme="minorHAnsi"/>
          <w:sz w:val="24"/>
          <w:szCs w:val="24"/>
          <w:lang w:val="en-US"/>
        </w:rPr>
        <w:t xml:space="preserve">by the deadline of </w:t>
      </w:r>
      <w:r w:rsidR="00585AEF" w:rsidRPr="00585AEF">
        <w:rPr>
          <w:rFonts w:cstheme="minorHAnsi"/>
          <w:b/>
          <w:bCs/>
          <w:sz w:val="24"/>
          <w:szCs w:val="24"/>
          <w:lang w:val="en-US"/>
        </w:rPr>
        <w:t>15</w:t>
      </w:r>
      <w:r w:rsidR="009A27D7" w:rsidRPr="00585AEF">
        <w:rPr>
          <w:rFonts w:cstheme="minorHAnsi"/>
          <w:b/>
          <w:bCs/>
          <w:sz w:val="24"/>
          <w:szCs w:val="24"/>
          <w:lang w:val="en-US"/>
        </w:rPr>
        <w:t>th</w:t>
      </w:r>
      <w:r w:rsidRPr="00585AEF">
        <w:rPr>
          <w:rFonts w:cstheme="minorHAnsi"/>
          <w:b/>
          <w:bCs/>
          <w:sz w:val="24"/>
          <w:szCs w:val="24"/>
          <w:lang w:val="en-US"/>
        </w:rPr>
        <w:t xml:space="preserve"> </w:t>
      </w:r>
      <w:r w:rsidR="00585AEF" w:rsidRPr="00585AEF">
        <w:rPr>
          <w:rFonts w:cstheme="minorHAnsi"/>
          <w:b/>
          <w:bCs/>
          <w:sz w:val="24"/>
          <w:szCs w:val="24"/>
          <w:lang w:val="en-US"/>
        </w:rPr>
        <w:t>January</w:t>
      </w:r>
      <w:r w:rsidR="003C2D79" w:rsidRPr="00585AEF">
        <w:rPr>
          <w:rFonts w:cstheme="minorHAnsi"/>
          <w:b/>
          <w:bCs/>
          <w:sz w:val="24"/>
          <w:szCs w:val="24"/>
          <w:lang w:val="en-US"/>
        </w:rPr>
        <w:t xml:space="preserve"> </w:t>
      </w:r>
      <w:r w:rsidRPr="00585AEF">
        <w:rPr>
          <w:rFonts w:cstheme="minorHAnsi"/>
          <w:b/>
          <w:bCs/>
          <w:sz w:val="24"/>
          <w:szCs w:val="24"/>
          <w:lang w:val="en-US"/>
        </w:rPr>
        <w:t>202</w:t>
      </w:r>
      <w:r w:rsidR="00585AEF" w:rsidRPr="00585AEF">
        <w:rPr>
          <w:rFonts w:cstheme="minorHAnsi"/>
          <w:b/>
          <w:bCs/>
          <w:sz w:val="24"/>
          <w:szCs w:val="24"/>
          <w:lang w:val="en-US"/>
        </w:rPr>
        <w:t>2</w:t>
      </w:r>
      <w:r w:rsidRPr="00585AEF">
        <w:rPr>
          <w:rFonts w:cstheme="minorHAnsi"/>
          <w:b/>
          <w:bCs/>
          <w:sz w:val="24"/>
          <w:szCs w:val="24"/>
          <w:lang w:val="en-US"/>
        </w:rPr>
        <w:t>.</w:t>
      </w:r>
    </w:p>
    <w:p w14:paraId="24E0EA28" w14:textId="163542DF" w:rsidR="000D2720" w:rsidRPr="0079610F" w:rsidRDefault="000D2720" w:rsidP="000D2720">
      <w:pPr>
        <w:rPr>
          <w:rFonts w:cstheme="minorHAnsi"/>
          <w:sz w:val="24"/>
          <w:szCs w:val="24"/>
          <w:lang w:val="en-US"/>
        </w:rPr>
      </w:pPr>
    </w:p>
    <w:p w14:paraId="08155C39" w14:textId="77777777" w:rsidR="000D2720" w:rsidRPr="0079610F" w:rsidRDefault="000D2720" w:rsidP="000D2720">
      <w:pPr>
        <w:rPr>
          <w:rFonts w:cstheme="minorHAnsi"/>
          <w:sz w:val="24"/>
          <w:szCs w:val="24"/>
          <w:lang w:val="en-US"/>
        </w:rPr>
      </w:pPr>
      <w:r w:rsidRPr="0079610F">
        <w:rPr>
          <w:rFonts w:cstheme="minorHAnsi"/>
          <w:sz w:val="24"/>
          <w:szCs w:val="24"/>
          <w:lang w:val="en-US"/>
        </w:rPr>
        <w:lastRenderedPageBreak/>
        <w:t>HOW TO APPLY:</w:t>
      </w:r>
    </w:p>
    <w:p w14:paraId="367FA6BD" w14:textId="77777777" w:rsidR="000D2720" w:rsidRPr="0079610F" w:rsidRDefault="000D2720" w:rsidP="000D2720">
      <w:pPr>
        <w:rPr>
          <w:rFonts w:cstheme="minorHAnsi"/>
          <w:sz w:val="24"/>
          <w:szCs w:val="24"/>
          <w:lang w:val="en-US"/>
        </w:rPr>
      </w:pPr>
    </w:p>
    <w:p w14:paraId="5A2C64B2" w14:textId="62071A12" w:rsidR="000D2720" w:rsidRPr="0079610F" w:rsidRDefault="000D2720" w:rsidP="000D2720">
      <w:pPr>
        <w:rPr>
          <w:rFonts w:cstheme="minorHAnsi"/>
          <w:sz w:val="24"/>
          <w:szCs w:val="24"/>
          <w:lang w:val="en-US"/>
        </w:rPr>
      </w:pPr>
      <w:r w:rsidRPr="0079610F">
        <w:rPr>
          <w:rFonts w:cstheme="minorHAnsi"/>
          <w:sz w:val="24"/>
          <w:szCs w:val="24"/>
          <w:lang w:val="en-US"/>
        </w:rPr>
        <w:t>The application process in detail is as follows:</w:t>
      </w:r>
    </w:p>
    <w:p w14:paraId="741FD7CE" w14:textId="77777777" w:rsidR="000D2720" w:rsidRPr="0079610F" w:rsidRDefault="000D2720" w:rsidP="000D2720">
      <w:pPr>
        <w:rPr>
          <w:rFonts w:cstheme="minorHAnsi"/>
          <w:sz w:val="24"/>
          <w:szCs w:val="24"/>
          <w:lang w:val="en-US"/>
        </w:rPr>
      </w:pPr>
    </w:p>
    <w:p w14:paraId="04A6DD32" w14:textId="5FCCF7E5" w:rsidR="000D2720" w:rsidRPr="0079610F" w:rsidRDefault="000D2720" w:rsidP="000D2720">
      <w:pPr>
        <w:rPr>
          <w:rFonts w:cstheme="minorHAnsi"/>
          <w:sz w:val="24"/>
          <w:szCs w:val="24"/>
          <w:lang w:val="en-US"/>
        </w:rPr>
      </w:pPr>
      <w:r w:rsidRPr="0079610F">
        <w:rPr>
          <w:rFonts w:cstheme="minorHAnsi"/>
          <w:sz w:val="24"/>
          <w:szCs w:val="24"/>
          <w:lang w:val="en-US"/>
        </w:rPr>
        <w:t xml:space="preserve">1. All applicants must carefully read the funding rules detailed in </w:t>
      </w:r>
      <w:r w:rsidR="00446AFA" w:rsidRPr="0079610F">
        <w:rPr>
          <w:rFonts w:cstheme="minorHAnsi"/>
          <w:sz w:val="24"/>
          <w:szCs w:val="24"/>
          <w:lang w:val="en-US"/>
        </w:rPr>
        <w:t>Annot</w:t>
      </w:r>
      <w:r w:rsidR="00340342" w:rsidRPr="0079610F">
        <w:rPr>
          <w:rFonts w:cstheme="minorHAnsi"/>
          <w:sz w:val="24"/>
          <w:szCs w:val="24"/>
          <w:lang w:val="en-US"/>
        </w:rPr>
        <w:t>at</w:t>
      </w:r>
      <w:r w:rsidR="00446AFA" w:rsidRPr="0079610F">
        <w:rPr>
          <w:rFonts w:cstheme="minorHAnsi"/>
          <w:sz w:val="24"/>
          <w:szCs w:val="24"/>
          <w:lang w:val="en-US"/>
        </w:rPr>
        <w:t xml:space="preserve">ed rules for </w:t>
      </w:r>
      <w:r w:rsidR="00D44032" w:rsidRPr="0079610F">
        <w:rPr>
          <w:rFonts w:cstheme="minorHAnsi"/>
          <w:sz w:val="24"/>
          <w:szCs w:val="24"/>
          <w:lang w:val="en-US"/>
        </w:rPr>
        <w:t>C</w:t>
      </w:r>
      <w:r w:rsidR="00446AFA" w:rsidRPr="0079610F">
        <w:rPr>
          <w:rFonts w:cstheme="minorHAnsi"/>
          <w:sz w:val="24"/>
          <w:szCs w:val="24"/>
          <w:lang w:val="en-US"/>
        </w:rPr>
        <w:t xml:space="preserve">ost actions. </w:t>
      </w:r>
      <w:r w:rsidRPr="0079610F">
        <w:rPr>
          <w:rFonts w:cstheme="minorHAnsi"/>
          <w:sz w:val="24"/>
          <w:szCs w:val="24"/>
          <w:lang w:val="en-US"/>
        </w:rPr>
        <w:t>This document is available here.</w:t>
      </w:r>
      <w:r w:rsidR="00340342" w:rsidRPr="0079610F">
        <w:rPr>
          <w:rFonts w:cstheme="minorHAnsi"/>
          <w:sz w:val="24"/>
          <w:szCs w:val="24"/>
          <w:lang w:val="en-US"/>
        </w:rPr>
        <w:t xml:space="preserve"> </w:t>
      </w:r>
    </w:p>
    <w:p w14:paraId="10807540" w14:textId="77777777" w:rsidR="000D2720" w:rsidRPr="0079610F" w:rsidRDefault="000D2720" w:rsidP="000D2720">
      <w:pPr>
        <w:rPr>
          <w:rFonts w:cstheme="minorHAnsi"/>
          <w:sz w:val="24"/>
          <w:szCs w:val="24"/>
          <w:lang w:val="en-US"/>
        </w:rPr>
      </w:pPr>
    </w:p>
    <w:p w14:paraId="2B1EC090" w14:textId="77777777" w:rsidR="000D2720" w:rsidRPr="0079610F" w:rsidRDefault="000D2720" w:rsidP="000D2720">
      <w:pPr>
        <w:rPr>
          <w:rFonts w:cstheme="minorHAnsi"/>
          <w:sz w:val="24"/>
          <w:szCs w:val="24"/>
          <w:lang w:val="en-US"/>
        </w:rPr>
      </w:pPr>
      <w:r w:rsidRPr="0079610F">
        <w:rPr>
          <w:rFonts w:cstheme="minorHAnsi"/>
          <w:sz w:val="24"/>
          <w:szCs w:val="24"/>
          <w:lang w:val="en-US"/>
        </w:rPr>
        <w:t>2. All applicants must register for an e-COST profile at https://e-services.cost.eu/ - adding their bank account details to their profile.</w:t>
      </w:r>
    </w:p>
    <w:p w14:paraId="73D3D805" w14:textId="77777777" w:rsidR="000D2720" w:rsidRPr="0079610F" w:rsidRDefault="000D2720" w:rsidP="000D2720">
      <w:pPr>
        <w:rPr>
          <w:rFonts w:cstheme="minorHAnsi"/>
          <w:sz w:val="24"/>
          <w:szCs w:val="24"/>
          <w:lang w:val="en-US"/>
        </w:rPr>
      </w:pPr>
    </w:p>
    <w:p w14:paraId="21131D92" w14:textId="7498C20F" w:rsidR="000D2720" w:rsidRDefault="00D44032" w:rsidP="000D2720">
      <w:pPr>
        <w:rPr>
          <w:rFonts w:cstheme="minorHAnsi"/>
          <w:sz w:val="24"/>
          <w:szCs w:val="24"/>
          <w:lang w:val="en-US"/>
        </w:rPr>
      </w:pPr>
      <w:r w:rsidRPr="0079610F">
        <w:rPr>
          <w:rFonts w:cstheme="minorHAnsi"/>
          <w:sz w:val="24"/>
          <w:szCs w:val="24"/>
          <w:lang w:val="en-US"/>
        </w:rPr>
        <w:t>3</w:t>
      </w:r>
      <w:r w:rsidR="000D2720" w:rsidRPr="0079610F">
        <w:rPr>
          <w:rFonts w:cstheme="minorHAnsi"/>
          <w:sz w:val="24"/>
          <w:szCs w:val="24"/>
          <w:lang w:val="en-US"/>
        </w:rPr>
        <w:t xml:space="preserve">. The applicant must complete and submit his/her STSM </w:t>
      </w:r>
      <w:r w:rsidR="006100BF">
        <w:rPr>
          <w:rFonts w:cstheme="minorHAnsi"/>
          <w:sz w:val="24"/>
          <w:szCs w:val="24"/>
          <w:lang w:val="en-US"/>
        </w:rPr>
        <w:t xml:space="preserve">grant </w:t>
      </w:r>
      <w:r w:rsidR="000D2720" w:rsidRPr="0079610F">
        <w:rPr>
          <w:rFonts w:cstheme="minorHAnsi"/>
          <w:sz w:val="24"/>
          <w:szCs w:val="24"/>
          <w:lang w:val="en-US"/>
        </w:rPr>
        <w:t>application online at</w:t>
      </w:r>
      <w:r w:rsidR="007271B2">
        <w:rPr>
          <w:rFonts w:cstheme="minorHAnsi"/>
          <w:sz w:val="24"/>
          <w:szCs w:val="24"/>
          <w:lang w:val="en-US"/>
        </w:rPr>
        <w:t xml:space="preserve"> e-Cost</w:t>
      </w:r>
      <w:r w:rsidR="000D2720" w:rsidRPr="0079610F">
        <w:rPr>
          <w:rFonts w:cstheme="minorHAnsi"/>
          <w:sz w:val="24"/>
          <w:szCs w:val="24"/>
          <w:lang w:val="en-US"/>
        </w:rPr>
        <w:t xml:space="preserve">: </w:t>
      </w:r>
    </w:p>
    <w:p w14:paraId="4ED8D03C" w14:textId="1B6FE88F" w:rsidR="007271B2" w:rsidRDefault="0020678E" w:rsidP="000D2720">
      <w:pPr>
        <w:rPr>
          <w:rFonts w:cstheme="minorHAnsi"/>
          <w:sz w:val="24"/>
          <w:szCs w:val="24"/>
          <w:lang w:val="en-US"/>
        </w:rPr>
      </w:pPr>
      <w:hyperlink r:id="rId9" w:history="1">
        <w:r w:rsidR="007271B2" w:rsidRPr="008E0760">
          <w:rPr>
            <w:rStyle w:val="Hyperlink"/>
            <w:rFonts w:cstheme="minorHAnsi"/>
            <w:sz w:val="24"/>
            <w:szCs w:val="24"/>
            <w:lang w:val="en-US"/>
          </w:rPr>
          <w:t>https://e-services.cost.eu/activity/grants/add</w:t>
        </w:r>
      </w:hyperlink>
      <w:r w:rsidR="007271B2">
        <w:rPr>
          <w:rFonts w:cstheme="minorHAnsi"/>
          <w:sz w:val="24"/>
          <w:szCs w:val="24"/>
          <w:lang w:val="en-US"/>
        </w:rPr>
        <w:t xml:space="preserve"> </w:t>
      </w:r>
    </w:p>
    <w:p w14:paraId="21D453FB" w14:textId="77777777" w:rsidR="000B6C3B" w:rsidRPr="000B6C3B" w:rsidRDefault="000B6C3B" w:rsidP="000B6C3B">
      <w:pPr>
        <w:rPr>
          <w:rFonts w:cstheme="minorHAnsi"/>
          <w:b/>
          <w:bCs/>
          <w:sz w:val="24"/>
          <w:szCs w:val="24"/>
          <w:lang w:val="en-US"/>
        </w:rPr>
      </w:pPr>
      <w:r w:rsidRPr="000B6C3B">
        <w:rPr>
          <w:rFonts w:cstheme="minorHAnsi"/>
          <w:b/>
          <w:bCs/>
          <w:sz w:val="24"/>
          <w:szCs w:val="24"/>
          <w:lang w:val="en-US"/>
        </w:rPr>
        <w:t xml:space="preserve">To be filled in e-COST: </w:t>
      </w:r>
    </w:p>
    <w:p w14:paraId="69A68658"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Title </w:t>
      </w:r>
    </w:p>
    <w:p w14:paraId="347CC6B8" w14:textId="77777777" w:rsidR="000B6C3B" w:rsidRPr="000B6C3B" w:rsidRDefault="000B6C3B" w:rsidP="000B6C3B">
      <w:pPr>
        <w:rPr>
          <w:rFonts w:cstheme="minorHAnsi"/>
          <w:sz w:val="24"/>
          <w:szCs w:val="24"/>
          <w:lang w:val="en-US"/>
        </w:rPr>
      </w:pPr>
      <w:r w:rsidRPr="000B6C3B">
        <w:rPr>
          <w:rFonts w:cstheme="minorHAnsi"/>
          <w:sz w:val="24"/>
          <w:szCs w:val="24"/>
          <w:lang w:val="en-US"/>
        </w:rPr>
        <w:t>• Start and end date (within the active Grant Period</w:t>
      </w:r>
      <w:proofErr w:type="gramStart"/>
      <w:r w:rsidRPr="000B6C3B">
        <w:rPr>
          <w:rFonts w:cstheme="minorHAnsi"/>
          <w:sz w:val="24"/>
          <w:szCs w:val="24"/>
          <w:lang w:val="en-US"/>
        </w:rPr>
        <w:t>);</w:t>
      </w:r>
      <w:proofErr w:type="gramEnd"/>
      <w:r w:rsidRPr="000B6C3B">
        <w:rPr>
          <w:rFonts w:cstheme="minorHAnsi"/>
          <w:sz w:val="24"/>
          <w:szCs w:val="24"/>
          <w:lang w:val="en-US"/>
        </w:rPr>
        <w:t xml:space="preserve"> </w:t>
      </w:r>
    </w:p>
    <w:p w14:paraId="31E05823"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Budget requested by the </w:t>
      </w:r>
      <w:proofErr w:type="gramStart"/>
      <w:r w:rsidRPr="000B6C3B">
        <w:rPr>
          <w:rFonts w:cstheme="minorHAnsi"/>
          <w:sz w:val="24"/>
          <w:szCs w:val="24"/>
          <w:lang w:val="en-US"/>
        </w:rPr>
        <w:t>applicant;</w:t>
      </w:r>
      <w:proofErr w:type="gramEnd"/>
      <w:r w:rsidRPr="000B6C3B">
        <w:rPr>
          <w:rFonts w:cstheme="minorHAnsi"/>
          <w:sz w:val="24"/>
          <w:szCs w:val="24"/>
          <w:lang w:val="en-US"/>
        </w:rPr>
        <w:t xml:space="preserve">  </w:t>
      </w:r>
    </w:p>
    <w:p w14:paraId="06A201A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Information about the host institution and contact person. </w:t>
      </w:r>
    </w:p>
    <w:p w14:paraId="1025E2FF" w14:textId="77777777" w:rsidR="000B6C3B" w:rsidRPr="000B6C3B" w:rsidRDefault="000B6C3B" w:rsidP="000B6C3B">
      <w:pPr>
        <w:rPr>
          <w:rFonts w:cstheme="minorHAnsi"/>
          <w:b/>
          <w:bCs/>
          <w:sz w:val="24"/>
          <w:szCs w:val="24"/>
          <w:lang w:val="en-US"/>
        </w:rPr>
      </w:pPr>
      <w:r w:rsidRPr="000B6C3B">
        <w:rPr>
          <w:rFonts w:cstheme="minorHAnsi"/>
          <w:b/>
          <w:bCs/>
          <w:sz w:val="24"/>
          <w:szCs w:val="24"/>
          <w:lang w:val="en-US"/>
        </w:rPr>
        <w:t xml:space="preserve">To be uploaded to e-COST: </w:t>
      </w:r>
    </w:p>
    <w:p w14:paraId="18821220"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Application form (template available on e-COST) describing: Goals, </w:t>
      </w:r>
    </w:p>
    <w:p w14:paraId="50FE260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description of the work to be carried out by the applicant, expected outcomes </w:t>
      </w:r>
    </w:p>
    <w:p w14:paraId="41058A33"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and description of the contribution to the Action MoU </w:t>
      </w:r>
      <w:proofErr w:type="gramStart"/>
      <w:r w:rsidRPr="000B6C3B">
        <w:rPr>
          <w:rFonts w:cstheme="minorHAnsi"/>
          <w:sz w:val="24"/>
          <w:szCs w:val="24"/>
          <w:lang w:val="en-US"/>
        </w:rPr>
        <w:t>objectives;</w:t>
      </w:r>
      <w:proofErr w:type="gramEnd"/>
      <w:r w:rsidRPr="000B6C3B">
        <w:rPr>
          <w:rFonts w:cstheme="minorHAnsi"/>
          <w:sz w:val="24"/>
          <w:szCs w:val="24"/>
          <w:lang w:val="en-US"/>
        </w:rPr>
        <w:t xml:space="preserve"> </w:t>
      </w:r>
    </w:p>
    <w:p w14:paraId="0C938E16" w14:textId="77777777" w:rsidR="000B6C3B" w:rsidRPr="000B6C3B" w:rsidRDefault="000B6C3B" w:rsidP="000B6C3B">
      <w:pPr>
        <w:rPr>
          <w:rFonts w:cstheme="minorHAnsi"/>
          <w:sz w:val="24"/>
          <w:szCs w:val="24"/>
          <w:lang w:val="en-US"/>
        </w:rPr>
      </w:pPr>
      <w:r w:rsidRPr="000B6C3B">
        <w:rPr>
          <w:rFonts w:cstheme="minorHAnsi"/>
          <w:sz w:val="24"/>
          <w:szCs w:val="24"/>
          <w:lang w:val="en-US"/>
        </w:rPr>
        <w:t xml:space="preserve">• Confirmation of the host on the agreement from the host institution in </w:t>
      </w:r>
    </w:p>
    <w:p w14:paraId="5949710C" w14:textId="77777777" w:rsidR="00384198" w:rsidRDefault="000B6C3B" w:rsidP="000B6C3B">
      <w:pPr>
        <w:rPr>
          <w:rFonts w:cstheme="minorHAnsi"/>
          <w:sz w:val="24"/>
          <w:szCs w:val="24"/>
          <w:lang w:val="en-US"/>
        </w:rPr>
      </w:pPr>
      <w:r w:rsidRPr="000B6C3B">
        <w:rPr>
          <w:rFonts w:cstheme="minorHAnsi"/>
          <w:sz w:val="24"/>
          <w:szCs w:val="24"/>
          <w:lang w:val="en-US"/>
        </w:rPr>
        <w:t xml:space="preserve">receiving the </w:t>
      </w:r>
      <w:proofErr w:type="gramStart"/>
      <w:r w:rsidRPr="000B6C3B">
        <w:rPr>
          <w:rFonts w:cstheme="minorHAnsi"/>
          <w:sz w:val="24"/>
          <w:szCs w:val="24"/>
          <w:lang w:val="en-US"/>
        </w:rPr>
        <w:t>applicant;</w:t>
      </w:r>
      <w:proofErr w:type="gramEnd"/>
    </w:p>
    <w:p w14:paraId="13A2B0AF" w14:textId="2CF2FE16" w:rsidR="00DB0C0C" w:rsidRPr="00384198" w:rsidRDefault="006172AF" w:rsidP="00384198">
      <w:pPr>
        <w:pStyle w:val="ListParagraph"/>
        <w:numPr>
          <w:ilvl w:val="0"/>
          <w:numId w:val="4"/>
        </w:numPr>
        <w:rPr>
          <w:rFonts w:cstheme="minorHAnsi"/>
          <w:sz w:val="24"/>
          <w:szCs w:val="24"/>
          <w:lang w:val="fr-FR"/>
        </w:rPr>
      </w:pPr>
      <w:proofErr w:type="spellStart"/>
      <w:r>
        <w:rPr>
          <w:rFonts w:cstheme="minorHAnsi"/>
          <w:sz w:val="24"/>
          <w:szCs w:val="24"/>
          <w:lang w:val="fr-FR"/>
        </w:rPr>
        <w:t>Applicant</w:t>
      </w:r>
      <w:r w:rsidR="002C3399">
        <w:rPr>
          <w:rFonts w:cstheme="minorHAnsi"/>
          <w:sz w:val="24"/>
          <w:szCs w:val="24"/>
          <w:lang w:val="fr-FR"/>
        </w:rPr>
        <w:t>’s</w:t>
      </w:r>
      <w:proofErr w:type="spellEnd"/>
      <w:r>
        <w:rPr>
          <w:rFonts w:cstheme="minorHAnsi"/>
          <w:sz w:val="24"/>
          <w:szCs w:val="24"/>
          <w:lang w:val="fr-FR"/>
        </w:rPr>
        <w:t xml:space="preserve"> </w:t>
      </w:r>
      <w:r w:rsidR="00384198" w:rsidRPr="00384198">
        <w:rPr>
          <w:rFonts w:cstheme="minorHAnsi"/>
          <w:sz w:val="24"/>
          <w:szCs w:val="24"/>
          <w:lang w:val="fr-FR"/>
        </w:rPr>
        <w:t xml:space="preserve">CV and </w:t>
      </w:r>
      <w:proofErr w:type="spellStart"/>
      <w:r w:rsidR="000B6C3B" w:rsidRPr="00384198">
        <w:rPr>
          <w:rFonts w:cstheme="minorHAnsi"/>
          <w:sz w:val="24"/>
          <w:szCs w:val="24"/>
          <w:lang w:val="fr-FR"/>
        </w:rPr>
        <w:t>recommendation</w:t>
      </w:r>
      <w:proofErr w:type="spellEnd"/>
      <w:r w:rsidR="000B6C3B" w:rsidRPr="00384198">
        <w:rPr>
          <w:rFonts w:cstheme="minorHAnsi"/>
          <w:sz w:val="24"/>
          <w:szCs w:val="24"/>
          <w:lang w:val="fr-FR"/>
        </w:rPr>
        <w:t xml:space="preserve"> </w:t>
      </w:r>
      <w:proofErr w:type="spellStart"/>
      <w:r w:rsidR="000B6C3B" w:rsidRPr="00384198">
        <w:rPr>
          <w:rFonts w:cstheme="minorHAnsi"/>
          <w:sz w:val="24"/>
          <w:szCs w:val="24"/>
          <w:lang w:val="fr-FR"/>
        </w:rPr>
        <w:t>letter</w:t>
      </w:r>
      <w:r w:rsidR="00384198">
        <w:rPr>
          <w:rFonts w:cstheme="minorHAnsi"/>
          <w:sz w:val="24"/>
          <w:szCs w:val="24"/>
          <w:lang w:val="fr-FR"/>
        </w:rPr>
        <w:t>s</w:t>
      </w:r>
      <w:proofErr w:type="spellEnd"/>
    </w:p>
    <w:tbl>
      <w:tblPr>
        <w:tblW w:w="9464" w:type="dxa"/>
        <w:tblInd w:w="-108" w:type="dxa"/>
        <w:tblCellMar>
          <w:left w:w="0" w:type="dxa"/>
          <w:right w:w="0" w:type="dxa"/>
        </w:tblCellMar>
        <w:tblLook w:val="04A0" w:firstRow="1" w:lastRow="0" w:firstColumn="1" w:lastColumn="0" w:noHBand="0" w:noVBand="1"/>
      </w:tblPr>
      <w:tblGrid>
        <w:gridCol w:w="9464"/>
      </w:tblGrid>
      <w:tr w:rsidR="00EA47DF" w:rsidRPr="0079610F" w14:paraId="2739C83E" w14:textId="77777777" w:rsidTr="0065129E">
        <w:trPr>
          <w:trHeight w:val="1034"/>
        </w:trPr>
        <w:tc>
          <w:tcPr>
            <w:tcW w:w="9464" w:type="dxa"/>
            <w:tcMar>
              <w:top w:w="0" w:type="dxa"/>
              <w:left w:w="108" w:type="dxa"/>
              <w:bottom w:w="0" w:type="dxa"/>
              <w:right w:w="108" w:type="dxa"/>
            </w:tcMar>
          </w:tcPr>
          <w:p w14:paraId="347B93F6" w14:textId="77777777" w:rsidR="00EA47DF" w:rsidRPr="0079610F" w:rsidRDefault="00EA47DF" w:rsidP="00F71A33">
            <w:pPr>
              <w:pStyle w:val="Default"/>
              <w:rPr>
                <w:rFonts w:asciiTheme="minorHAnsi" w:hAnsiTheme="minorHAnsi" w:cstheme="minorHAnsi"/>
                <w:lang w:val="en-US"/>
              </w:rPr>
            </w:pPr>
          </w:p>
        </w:tc>
      </w:tr>
    </w:tbl>
    <w:p w14:paraId="3EB1F04A" w14:textId="0E574A42" w:rsidR="00FE6C9A" w:rsidRPr="0079610F" w:rsidRDefault="00FE6C9A" w:rsidP="00A26FD7">
      <w:pPr>
        <w:rPr>
          <w:rFonts w:cstheme="minorHAnsi"/>
          <w:sz w:val="24"/>
          <w:szCs w:val="24"/>
          <w:lang w:val="en-US"/>
        </w:rPr>
      </w:pPr>
      <w:r w:rsidRPr="0079610F">
        <w:rPr>
          <w:rFonts w:cstheme="minorHAnsi"/>
          <w:sz w:val="24"/>
          <w:szCs w:val="24"/>
          <w:lang w:val="en-US"/>
        </w:rPr>
        <w:t xml:space="preserve">4. Receiving payment of the grant: Grants are paid by the Grant Holder after the completion of the activity and approval of all required report/documentation; STSMs grantees may request up to 50% pre-payment of the approved grant. </w:t>
      </w:r>
      <w:r w:rsidR="00A26FD7" w:rsidRPr="00A26FD7">
        <w:rPr>
          <w:rFonts w:cstheme="minorHAnsi"/>
          <w:sz w:val="24"/>
          <w:szCs w:val="24"/>
          <w:lang w:val="en-US"/>
        </w:rPr>
        <w:t>Report to the Action MC on the main achievements of the STSM and planned future follow up activities</w:t>
      </w:r>
      <w:r w:rsidR="00F71A33">
        <w:rPr>
          <w:rFonts w:cstheme="minorHAnsi"/>
          <w:sz w:val="24"/>
          <w:szCs w:val="24"/>
          <w:lang w:val="en-US"/>
        </w:rPr>
        <w:t>.</w:t>
      </w:r>
    </w:p>
    <w:p w14:paraId="4B5C09DE" w14:textId="77777777" w:rsidR="00FE6C9A" w:rsidRPr="0079610F" w:rsidRDefault="00FE6C9A" w:rsidP="00FE6C9A">
      <w:pPr>
        <w:rPr>
          <w:rFonts w:cstheme="minorHAnsi"/>
          <w:sz w:val="24"/>
          <w:szCs w:val="24"/>
          <w:lang w:val="en-US"/>
        </w:rPr>
      </w:pPr>
    </w:p>
    <w:p w14:paraId="3FF9A568" w14:textId="24F37253" w:rsidR="000D2720" w:rsidRPr="0079610F" w:rsidRDefault="000D2720" w:rsidP="000D2720">
      <w:pPr>
        <w:rPr>
          <w:rFonts w:cstheme="minorHAnsi"/>
          <w:sz w:val="24"/>
          <w:szCs w:val="24"/>
          <w:lang w:val="en-US"/>
        </w:rPr>
      </w:pPr>
    </w:p>
    <w:p w14:paraId="674B67F6" w14:textId="77777777" w:rsidR="000D2720" w:rsidRPr="0079610F" w:rsidRDefault="000D2720" w:rsidP="000D2720">
      <w:pPr>
        <w:rPr>
          <w:rFonts w:cstheme="minorHAnsi"/>
          <w:sz w:val="24"/>
          <w:szCs w:val="24"/>
          <w:lang w:val="en-US"/>
        </w:rPr>
      </w:pPr>
      <w:r w:rsidRPr="0079610F">
        <w:rPr>
          <w:rFonts w:cstheme="minorHAnsi"/>
          <w:sz w:val="24"/>
          <w:szCs w:val="24"/>
          <w:lang w:val="en-US"/>
        </w:rPr>
        <w:t>CONTACTS:</w:t>
      </w:r>
    </w:p>
    <w:p w14:paraId="52E038C2" w14:textId="77777777" w:rsidR="000D2720" w:rsidRPr="0079610F" w:rsidRDefault="000D2720" w:rsidP="000D2720">
      <w:pPr>
        <w:rPr>
          <w:rFonts w:cstheme="minorHAnsi"/>
          <w:sz w:val="24"/>
          <w:szCs w:val="24"/>
          <w:lang w:val="en-US"/>
        </w:rPr>
      </w:pPr>
    </w:p>
    <w:p w14:paraId="18660A94" w14:textId="3B493056" w:rsidR="000D2720" w:rsidRPr="0079610F" w:rsidRDefault="009A27D7" w:rsidP="000D2720">
      <w:pPr>
        <w:rPr>
          <w:rFonts w:cstheme="minorHAnsi"/>
          <w:sz w:val="24"/>
          <w:szCs w:val="24"/>
          <w:lang w:val="en-US"/>
        </w:rPr>
      </w:pPr>
      <w:r>
        <w:rPr>
          <w:rFonts w:cstheme="minorHAnsi"/>
          <w:sz w:val="24"/>
          <w:szCs w:val="24"/>
          <w:lang w:val="en-US"/>
        </w:rPr>
        <w:t>Grant Awarding</w:t>
      </w:r>
      <w:r w:rsidR="000D2720" w:rsidRPr="0079610F">
        <w:rPr>
          <w:rFonts w:cstheme="minorHAnsi"/>
          <w:sz w:val="24"/>
          <w:szCs w:val="24"/>
          <w:lang w:val="en-US"/>
        </w:rPr>
        <w:t xml:space="preserve"> Coordinator - Prof. Jukka Viljanen – jukka.viljanen@tuni.fi</w:t>
      </w:r>
    </w:p>
    <w:p w14:paraId="1DB09BD2" w14:textId="04C219F7" w:rsidR="000D2720" w:rsidRPr="0079610F" w:rsidRDefault="000D2720" w:rsidP="000D2720">
      <w:pPr>
        <w:rPr>
          <w:rFonts w:cstheme="minorHAnsi"/>
          <w:sz w:val="24"/>
          <w:szCs w:val="24"/>
          <w:lang w:val="en-US"/>
        </w:rPr>
      </w:pPr>
      <w:r w:rsidRPr="0079610F">
        <w:rPr>
          <w:rFonts w:cstheme="minorHAnsi"/>
          <w:sz w:val="24"/>
          <w:szCs w:val="24"/>
          <w:lang w:val="en-US"/>
        </w:rPr>
        <w:t xml:space="preserve">Chair of the Management Committee of the Action - Prof. Mart Susi </w:t>
      </w:r>
      <w:r w:rsidR="0020678E">
        <w:rPr>
          <w:rFonts w:cstheme="minorHAnsi"/>
          <w:sz w:val="24"/>
          <w:szCs w:val="24"/>
          <w:lang w:val="en-US"/>
        </w:rPr>
        <w:t>– martsusi@tlu.ee</w:t>
      </w:r>
    </w:p>
    <w:p w14:paraId="37115759" w14:textId="77777777" w:rsidR="000D2720" w:rsidRPr="0079610F" w:rsidRDefault="000D2720" w:rsidP="000D2720">
      <w:pPr>
        <w:rPr>
          <w:rFonts w:cstheme="minorHAnsi"/>
          <w:sz w:val="24"/>
          <w:szCs w:val="24"/>
          <w:lang w:val="en-US"/>
        </w:rPr>
      </w:pPr>
    </w:p>
    <w:p w14:paraId="2F50B6B8" w14:textId="77777777" w:rsidR="000D2720" w:rsidRPr="0079610F" w:rsidRDefault="000D2720" w:rsidP="000D2720">
      <w:pPr>
        <w:rPr>
          <w:rFonts w:cstheme="minorHAnsi"/>
          <w:sz w:val="24"/>
          <w:szCs w:val="24"/>
          <w:lang w:val="en-US"/>
        </w:rPr>
      </w:pPr>
      <w:r w:rsidRPr="0079610F">
        <w:rPr>
          <w:rFonts w:cstheme="minorHAnsi"/>
          <w:sz w:val="24"/>
          <w:szCs w:val="24"/>
          <w:lang w:val="en-US"/>
        </w:rPr>
        <w:t>EVALUATION</w:t>
      </w:r>
    </w:p>
    <w:p w14:paraId="467E6BF6" w14:textId="77777777" w:rsidR="000D2720" w:rsidRPr="0079610F" w:rsidRDefault="000D2720" w:rsidP="000D2720">
      <w:pPr>
        <w:rPr>
          <w:rFonts w:cstheme="minorHAnsi"/>
          <w:sz w:val="24"/>
          <w:szCs w:val="24"/>
          <w:lang w:val="en-US"/>
        </w:rPr>
      </w:pPr>
    </w:p>
    <w:p w14:paraId="7B00A244" w14:textId="3C1BB326" w:rsidR="000D2720" w:rsidRPr="0079610F" w:rsidRDefault="000D2720" w:rsidP="000D2720">
      <w:pPr>
        <w:rPr>
          <w:rFonts w:cstheme="minorHAnsi"/>
          <w:sz w:val="24"/>
          <w:szCs w:val="24"/>
          <w:lang w:val="en-US"/>
        </w:rPr>
      </w:pPr>
      <w:r w:rsidRPr="0079610F">
        <w:rPr>
          <w:rFonts w:cstheme="minorHAnsi"/>
          <w:sz w:val="24"/>
          <w:szCs w:val="24"/>
          <w:lang w:val="en-US"/>
        </w:rPr>
        <w:t>The applications will be assessed by the STSM Committee, which will perform the scientific and budgetary assessment of the applications against the perceived contribution that the proposed visit will make against the scientific objectives outlined in the Action’s Memorandum of Understanding (MoU).</w:t>
      </w:r>
    </w:p>
    <w:p w14:paraId="7D3545A3" w14:textId="7B71BA33" w:rsidR="000244C6" w:rsidRPr="0079610F" w:rsidRDefault="000244C6" w:rsidP="000244C6">
      <w:pPr>
        <w:rPr>
          <w:rFonts w:eastAsia="Times New Roman" w:cstheme="minorHAnsi"/>
          <w:sz w:val="24"/>
          <w:szCs w:val="24"/>
          <w:lang w:val="en-GB"/>
        </w:rPr>
      </w:pPr>
      <w:r w:rsidRPr="0079610F">
        <w:rPr>
          <w:rFonts w:eastAsia="Times New Roman" w:cstheme="minorHAnsi"/>
          <w:sz w:val="24"/>
          <w:szCs w:val="24"/>
          <w:lang w:val="en-GB"/>
        </w:rPr>
        <w:t>STSM Committee consists of the Action Chair Mart Susi,</w:t>
      </w:r>
      <w:r w:rsidR="00D84FB4" w:rsidRPr="0079610F">
        <w:rPr>
          <w:rFonts w:eastAsia="Times New Roman" w:cstheme="minorHAnsi"/>
          <w:sz w:val="24"/>
          <w:szCs w:val="24"/>
          <w:lang w:val="en-GB"/>
        </w:rPr>
        <w:t xml:space="preserve"> Action Vice Chair </w:t>
      </w:r>
      <w:r w:rsidR="00806AA8" w:rsidRPr="0079610F">
        <w:rPr>
          <w:rFonts w:eastAsia="Times New Roman" w:cstheme="minorHAnsi"/>
          <w:sz w:val="24"/>
          <w:szCs w:val="24"/>
          <w:lang w:val="en-GB"/>
        </w:rPr>
        <w:t xml:space="preserve">Vygante </w:t>
      </w:r>
      <w:r w:rsidR="001E0678" w:rsidRPr="0079610F">
        <w:rPr>
          <w:rFonts w:eastAsia="Times New Roman" w:cstheme="minorHAnsi"/>
          <w:sz w:val="24"/>
          <w:szCs w:val="24"/>
          <w:lang w:val="en-GB"/>
        </w:rPr>
        <w:t>Milasiute</w:t>
      </w:r>
      <w:r w:rsidR="00806AA8" w:rsidRPr="0079610F">
        <w:rPr>
          <w:rFonts w:eastAsia="Times New Roman" w:cstheme="minorHAnsi"/>
          <w:sz w:val="24"/>
          <w:szCs w:val="24"/>
          <w:lang w:val="en-GB"/>
        </w:rPr>
        <w:t xml:space="preserve"> and </w:t>
      </w:r>
      <w:r w:rsidR="009A27D7">
        <w:rPr>
          <w:rFonts w:eastAsia="Times New Roman" w:cstheme="minorHAnsi"/>
          <w:sz w:val="24"/>
          <w:szCs w:val="24"/>
          <w:lang w:val="en-GB"/>
        </w:rPr>
        <w:t xml:space="preserve">Grant Awarding </w:t>
      </w:r>
      <w:r w:rsidRPr="0079610F">
        <w:rPr>
          <w:rFonts w:eastAsia="Times New Roman" w:cstheme="minorHAnsi"/>
          <w:sz w:val="24"/>
          <w:szCs w:val="24"/>
          <w:lang w:val="en-GB"/>
        </w:rPr>
        <w:t>Coordinator Jukka Viljanen. WG Leaders relevant to the STSM topic/plan may be consulted if needed.</w:t>
      </w:r>
    </w:p>
    <w:p w14:paraId="625E0C1A" w14:textId="77777777" w:rsidR="000D2720" w:rsidRPr="0079610F" w:rsidRDefault="000D2720" w:rsidP="000D2720">
      <w:pPr>
        <w:rPr>
          <w:rFonts w:cstheme="minorHAnsi"/>
          <w:b/>
          <w:bCs/>
          <w:sz w:val="24"/>
          <w:szCs w:val="24"/>
          <w:lang w:val="en-GB"/>
        </w:rPr>
      </w:pPr>
    </w:p>
    <w:p w14:paraId="4D0335F5" w14:textId="77777777" w:rsidR="000D2720" w:rsidRPr="0079610F" w:rsidRDefault="000D2720" w:rsidP="000D2720">
      <w:pPr>
        <w:rPr>
          <w:rFonts w:cstheme="minorHAnsi"/>
          <w:b/>
          <w:bCs/>
          <w:sz w:val="24"/>
          <w:szCs w:val="24"/>
          <w:lang w:val="en-US"/>
        </w:rPr>
      </w:pPr>
      <w:r w:rsidRPr="0079610F">
        <w:rPr>
          <w:rFonts w:cstheme="minorHAnsi"/>
          <w:b/>
          <w:bCs/>
          <w:sz w:val="24"/>
          <w:szCs w:val="24"/>
          <w:lang w:val="en-US"/>
        </w:rPr>
        <w:t>Evaluation criteria:</w:t>
      </w:r>
    </w:p>
    <w:p w14:paraId="79CCD667" w14:textId="7CA92592" w:rsidR="00F37593" w:rsidRPr="0079610F" w:rsidRDefault="00F37593" w:rsidP="00F37593">
      <w:pPr>
        <w:rPr>
          <w:rFonts w:cstheme="minorHAnsi"/>
          <w:sz w:val="24"/>
          <w:szCs w:val="24"/>
          <w:lang w:val="en-US"/>
        </w:rPr>
      </w:pPr>
      <w:r w:rsidRPr="0079610F">
        <w:rPr>
          <w:rFonts w:cstheme="minorHAnsi"/>
          <w:sz w:val="24"/>
          <w:szCs w:val="24"/>
          <w:lang w:val="en-US"/>
        </w:rPr>
        <w:t>Scientific quality of the proposal</w:t>
      </w:r>
      <w:r w:rsidR="00ED467D" w:rsidRPr="0079610F">
        <w:rPr>
          <w:rFonts w:cstheme="minorHAnsi"/>
          <w:sz w:val="24"/>
          <w:szCs w:val="24"/>
          <w:lang w:val="en-US"/>
        </w:rPr>
        <w:t xml:space="preserve">. The </w:t>
      </w:r>
      <w:r w:rsidRPr="0079610F">
        <w:rPr>
          <w:rFonts w:cstheme="minorHAnsi"/>
          <w:sz w:val="24"/>
          <w:szCs w:val="24"/>
          <w:lang w:val="en-US"/>
        </w:rPr>
        <w:t>scientific level of the project and how it is correlated to the aims of the GD</w:t>
      </w:r>
      <w:r w:rsidR="00ED467D" w:rsidRPr="0079610F">
        <w:rPr>
          <w:rFonts w:cstheme="minorHAnsi"/>
          <w:sz w:val="24"/>
          <w:szCs w:val="24"/>
          <w:lang w:val="en-US"/>
        </w:rPr>
        <w:t xml:space="preserve">HR Network </w:t>
      </w:r>
      <w:r w:rsidRPr="0079610F">
        <w:rPr>
          <w:rFonts w:cstheme="minorHAnsi"/>
          <w:sz w:val="24"/>
          <w:szCs w:val="24"/>
          <w:lang w:val="en-US"/>
        </w:rPr>
        <w:t xml:space="preserve">Action </w:t>
      </w:r>
    </w:p>
    <w:p w14:paraId="48ECA462" w14:textId="165F6A3D" w:rsidR="00F37593" w:rsidRPr="0079610F" w:rsidRDefault="00536E9E" w:rsidP="000D2720">
      <w:pPr>
        <w:rPr>
          <w:rFonts w:cstheme="minorHAnsi"/>
          <w:sz w:val="24"/>
          <w:szCs w:val="24"/>
          <w:lang w:val="en-US"/>
        </w:rPr>
      </w:pPr>
      <w:r w:rsidRPr="0079610F">
        <w:rPr>
          <w:rFonts w:cstheme="minorHAnsi"/>
          <w:sz w:val="24"/>
          <w:szCs w:val="24"/>
          <w:lang w:val="en-US"/>
        </w:rPr>
        <w:t>The STSM should contribute to the scientific objectives of GDHR</w:t>
      </w:r>
      <w:r w:rsidR="002E5A87" w:rsidRPr="0079610F">
        <w:rPr>
          <w:rFonts w:cstheme="minorHAnsi"/>
          <w:sz w:val="24"/>
          <w:szCs w:val="24"/>
          <w:lang w:val="en-US"/>
        </w:rPr>
        <w:t xml:space="preserve"> Network</w:t>
      </w:r>
      <w:r w:rsidRPr="0079610F">
        <w:rPr>
          <w:rFonts w:cstheme="minorHAnsi"/>
          <w:sz w:val="24"/>
          <w:szCs w:val="24"/>
          <w:lang w:val="en-US"/>
        </w:rPr>
        <w:t xml:space="preserve">. The selection of applicants is based on the scientific aims and scope of the STSM application which must clearly compliment the overall objectives of </w:t>
      </w:r>
      <w:r w:rsidR="002E5A87" w:rsidRPr="0079610F">
        <w:rPr>
          <w:rFonts w:cstheme="minorHAnsi"/>
          <w:sz w:val="24"/>
          <w:szCs w:val="24"/>
          <w:lang w:val="en-US"/>
        </w:rPr>
        <w:t>GDHR Network</w:t>
      </w:r>
      <w:r w:rsidRPr="0079610F">
        <w:rPr>
          <w:rFonts w:cstheme="minorHAnsi"/>
          <w:sz w:val="24"/>
          <w:szCs w:val="24"/>
          <w:lang w:val="en-US"/>
        </w:rPr>
        <w:t>.</w:t>
      </w:r>
    </w:p>
    <w:p w14:paraId="0F39E328" w14:textId="7CA7B58C" w:rsidR="000D2720" w:rsidRPr="0079610F" w:rsidRDefault="00F37593" w:rsidP="000D2720">
      <w:pPr>
        <w:rPr>
          <w:rFonts w:cstheme="minorHAnsi"/>
          <w:sz w:val="24"/>
          <w:szCs w:val="24"/>
          <w:lang w:val="en-US"/>
        </w:rPr>
      </w:pPr>
      <w:r w:rsidRPr="0079610F">
        <w:rPr>
          <w:rFonts w:cstheme="minorHAnsi"/>
          <w:sz w:val="24"/>
          <w:szCs w:val="24"/>
          <w:lang w:val="en-US"/>
        </w:rPr>
        <w:t>Candidate ranking will be done by summing up the scores of the whole research proposal and its individual parts (see below) on a 0-3 scale (3 = outstanding, 2 = excellent, 1 = average, 0 = insufficient).</w:t>
      </w:r>
    </w:p>
    <w:p w14:paraId="5D2373A8" w14:textId="77777777" w:rsidR="000D2720" w:rsidRPr="0079610F" w:rsidRDefault="000D2720" w:rsidP="000D2720">
      <w:pPr>
        <w:rPr>
          <w:rFonts w:cstheme="minorHAnsi"/>
          <w:sz w:val="24"/>
          <w:szCs w:val="24"/>
          <w:lang w:val="en-US"/>
        </w:rPr>
      </w:pPr>
    </w:p>
    <w:p w14:paraId="3418DE48" w14:textId="60A218B1" w:rsidR="000D2720" w:rsidRPr="0079610F" w:rsidRDefault="000D2720" w:rsidP="000D2720">
      <w:pPr>
        <w:rPr>
          <w:rFonts w:cstheme="minorHAnsi"/>
          <w:sz w:val="24"/>
          <w:szCs w:val="24"/>
          <w:lang w:val="en-US"/>
        </w:rPr>
      </w:pPr>
      <w:r w:rsidRPr="0079610F">
        <w:rPr>
          <w:rFonts w:cstheme="minorHAnsi"/>
          <w:sz w:val="24"/>
          <w:szCs w:val="24"/>
          <w:lang w:val="en-US"/>
        </w:rPr>
        <w:t>WHAT IS REQUIRED AFTER COMPLETING THE STMS:</w:t>
      </w:r>
    </w:p>
    <w:p w14:paraId="4DDE2793" w14:textId="2C21B6DA" w:rsidR="00196855" w:rsidRPr="0079610F" w:rsidRDefault="00196855" w:rsidP="00196855">
      <w:pPr>
        <w:rPr>
          <w:rFonts w:cstheme="minorHAnsi"/>
          <w:sz w:val="24"/>
          <w:szCs w:val="24"/>
          <w:lang w:val="en-US"/>
        </w:rPr>
      </w:pPr>
      <w:r w:rsidRPr="0079610F">
        <w:rPr>
          <w:rFonts w:cstheme="minorHAnsi"/>
          <w:sz w:val="24"/>
          <w:szCs w:val="24"/>
          <w:lang w:val="en-US"/>
        </w:rPr>
        <w:t xml:space="preserve">Once the activity has ended, the grantee submits the required reports and relevant documentation in e-COST within 30 days after the end date of the </w:t>
      </w:r>
      <w:proofErr w:type="gramStart"/>
      <w:r w:rsidRPr="0079610F">
        <w:rPr>
          <w:rFonts w:cstheme="minorHAnsi"/>
          <w:sz w:val="24"/>
          <w:szCs w:val="24"/>
          <w:lang w:val="en-US"/>
        </w:rPr>
        <w:t>Grant;</w:t>
      </w:r>
      <w:proofErr w:type="gramEnd"/>
      <w:r w:rsidRPr="0079610F">
        <w:rPr>
          <w:rFonts w:cstheme="minorHAnsi"/>
          <w:sz w:val="24"/>
          <w:szCs w:val="24"/>
          <w:lang w:val="en-US"/>
        </w:rPr>
        <w:t xml:space="preserve"> </w:t>
      </w:r>
    </w:p>
    <w:p w14:paraId="459A2F5E" w14:textId="6F01D70E" w:rsidR="00196855" w:rsidRPr="0079610F" w:rsidRDefault="00196855" w:rsidP="00196855">
      <w:pPr>
        <w:rPr>
          <w:rFonts w:cstheme="minorHAnsi"/>
          <w:sz w:val="24"/>
          <w:szCs w:val="24"/>
          <w:lang w:val="en-US"/>
        </w:rPr>
      </w:pPr>
      <w:r w:rsidRPr="0079610F">
        <w:rPr>
          <w:rFonts w:cstheme="minorHAnsi"/>
          <w:sz w:val="24"/>
          <w:szCs w:val="24"/>
          <w:lang w:val="en-US"/>
        </w:rPr>
        <w:t>Claims the payment of the grant via e-</w:t>
      </w:r>
      <w:proofErr w:type="gramStart"/>
      <w:r w:rsidRPr="0079610F">
        <w:rPr>
          <w:rFonts w:cstheme="minorHAnsi"/>
          <w:sz w:val="24"/>
          <w:szCs w:val="24"/>
          <w:lang w:val="en-US"/>
        </w:rPr>
        <w:t>COST;</w:t>
      </w:r>
      <w:proofErr w:type="gramEnd"/>
    </w:p>
    <w:p w14:paraId="3914395D" w14:textId="05CBF443" w:rsidR="000D2720" w:rsidRPr="0079610F" w:rsidRDefault="00955F41" w:rsidP="00955F41">
      <w:pPr>
        <w:rPr>
          <w:rFonts w:cstheme="minorHAnsi"/>
          <w:sz w:val="24"/>
          <w:szCs w:val="24"/>
          <w:lang w:val="en-US"/>
        </w:rPr>
      </w:pPr>
      <w:r w:rsidRPr="0079610F">
        <w:rPr>
          <w:rFonts w:cstheme="minorHAnsi"/>
          <w:sz w:val="24"/>
          <w:szCs w:val="24"/>
          <w:lang w:val="en-US"/>
        </w:rPr>
        <w:t>The required report/documentation for claiming the grant of a STSM is:  Report to the Action MC on the main achievements of the STSM and planned future follow up activities</w:t>
      </w:r>
    </w:p>
    <w:p w14:paraId="64BD85DF" w14:textId="77777777" w:rsidR="000D2720" w:rsidRPr="0079610F" w:rsidRDefault="000D2720" w:rsidP="000D2720">
      <w:pPr>
        <w:rPr>
          <w:rFonts w:cstheme="minorHAnsi"/>
          <w:sz w:val="24"/>
          <w:szCs w:val="24"/>
          <w:lang w:val="en-US"/>
        </w:rPr>
      </w:pPr>
    </w:p>
    <w:p w14:paraId="55C5AAD4" w14:textId="34F2B72A" w:rsidR="000D2720" w:rsidRPr="0079610F" w:rsidRDefault="000D2720" w:rsidP="000D2720">
      <w:pPr>
        <w:rPr>
          <w:rFonts w:cstheme="minorHAnsi"/>
          <w:sz w:val="24"/>
          <w:szCs w:val="24"/>
          <w:lang w:val="en-US"/>
        </w:rPr>
      </w:pPr>
      <w:r w:rsidRPr="0079610F">
        <w:rPr>
          <w:rFonts w:cstheme="minorHAnsi"/>
          <w:sz w:val="24"/>
          <w:szCs w:val="24"/>
          <w:lang w:val="en-US"/>
        </w:rPr>
        <w:lastRenderedPageBreak/>
        <w:t xml:space="preserve">Deadline for applications to be submitted: until </w:t>
      </w:r>
      <w:r w:rsidR="00585AEF" w:rsidRPr="000078FD">
        <w:rPr>
          <w:rFonts w:cstheme="minorHAnsi"/>
          <w:b/>
          <w:bCs/>
          <w:sz w:val="24"/>
          <w:szCs w:val="24"/>
          <w:lang w:val="en-US"/>
        </w:rPr>
        <w:t>15</w:t>
      </w:r>
      <w:r w:rsidR="00786157" w:rsidRPr="000078FD">
        <w:rPr>
          <w:rFonts w:cstheme="minorHAnsi"/>
          <w:b/>
          <w:bCs/>
          <w:sz w:val="24"/>
          <w:szCs w:val="24"/>
          <w:lang w:val="en-US"/>
        </w:rPr>
        <w:t xml:space="preserve">th </w:t>
      </w:r>
      <w:r w:rsidR="00585AEF" w:rsidRPr="000078FD">
        <w:rPr>
          <w:rFonts w:cstheme="minorHAnsi"/>
          <w:b/>
          <w:bCs/>
          <w:sz w:val="24"/>
          <w:szCs w:val="24"/>
          <w:lang w:val="en-US"/>
        </w:rPr>
        <w:t>January</w:t>
      </w:r>
      <w:r w:rsidRPr="000078FD">
        <w:rPr>
          <w:rFonts w:cstheme="minorHAnsi"/>
          <w:b/>
          <w:bCs/>
          <w:sz w:val="24"/>
          <w:szCs w:val="24"/>
          <w:lang w:val="en-US"/>
        </w:rPr>
        <w:t xml:space="preserve"> 202</w:t>
      </w:r>
      <w:r w:rsidR="00585AEF" w:rsidRPr="000078FD">
        <w:rPr>
          <w:rFonts w:cstheme="minorHAnsi"/>
          <w:b/>
          <w:bCs/>
          <w:sz w:val="24"/>
          <w:szCs w:val="24"/>
          <w:lang w:val="en-US"/>
        </w:rPr>
        <w:t>2</w:t>
      </w:r>
    </w:p>
    <w:p w14:paraId="1B3779A9" w14:textId="77777777" w:rsidR="000D2720" w:rsidRPr="0079610F" w:rsidRDefault="000D2720" w:rsidP="000D2720">
      <w:pPr>
        <w:rPr>
          <w:rFonts w:cstheme="minorHAnsi"/>
          <w:sz w:val="24"/>
          <w:szCs w:val="24"/>
          <w:lang w:val="en-US"/>
        </w:rPr>
      </w:pPr>
    </w:p>
    <w:p w14:paraId="3A42F86D" w14:textId="77777777" w:rsidR="000D2720" w:rsidRPr="0079610F" w:rsidRDefault="000D2720" w:rsidP="000D2720">
      <w:pPr>
        <w:rPr>
          <w:rFonts w:cstheme="minorHAnsi"/>
          <w:sz w:val="24"/>
          <w:szCs w:val="24"/>
          <w:lang w:val="en-US"/>
        </w:rPr>
      </w:pPr>
      <w:r w:rsidRPr="0079610F">
        <w:rPr>
          <w:rFonts w:cstheme="minorHAnsi"/>
          <w:sz w:val="24"/>
          <w:szCs w:val="24"/>
          <w:lang w:val="en-US"/>
        </w:rPr>
        <w:t>Expected date of notification of application outcome:</w:t>
      </w:r>
    </w:p>
    <w:p w14:paraId="364131A2" w14:textId="77777777" w:rsidR="000D2720" w:rsidRPr="0079610F" w:rsidRDefault="000D2720" w:rsidP="000D2720">
      <w:pPr>
        <w:rPr>
          <w:rFonts w:cstheme="minorHAnsi"/>
          <w:sz w:val="24"/>
          <w:szCs w:val="24"/>
          <w:lang w:val="en-US"/>
        </w:rPr>
      </w:pPr>
      <w:r w:rsidRPr="0079610F">
        <w:rPr>
          <w:rFonts w:cstheme="minorHAnsi"/>
          <w:sz w:val="24"/>
          <w:szCs w:val="24"/>
          <w:lang w:val="en-US"/>
        </w:rPr>
        <w:t>Up to two weeks from receiving the application</w:t>
      </w:r>
    </w:p>
    <w:p w14:paraId="7E19EAFD" w14:textId="77777777" w:rsidR="000D2720" w:rsidRPr="0079610F" w:rsidRDefault="000D2720" w:rsidP="000D2720">
      <w:pPr>
        <w:rPr>
          <w:rFonts w:cstheme="minorHAnsi"/>
          <w:sz w:val="24"/>
          <w:szCs w:val="24"/>
          <w:lang w:val="en-US"/>
        </w:rPr>
      </w:pPr>
    </w:p>
    <w:p w14:paraId="21F4B51C" w14:textId="334CA250" w:rsidR="00F43A71" w:rsidRPr="00D939E4" w:rsidRDefault="000D2720" w:rsidP="000D2720">
      <w:pPr>
        <w:rPr>
          <w:rFonts w:cstheme="minorHAnsi"/>
          <w:sz w:val="24"/>
          <w:szCs w:val="24"/>
          <w:lang w:val="en-US"/>
        </w:rPr>
      </w:pPr>
      <w:r w:rsidRPr="0079610F">
        <w:rPr>
          <w:rFonts w:cstheme="minorHAnsi"/>
          <w:sz w:val="24"/>
          <w:szCs w:val="24"/>
          <w:lang w:val="en-US"/>
        </w:rPr>
        <w:t xml:space="preserve">Period of STSM: </w:t>
      </w:r>
      <w:r w:rsidR="003D0511" w:rsidRPr="0079610F">
        <w:rPr>
          <w:rFonts w:cstheme="minorHAnsi"/>
          <w:sz w:val="24"/>
          <w:szCs w:val="24"/>
          <w:lang w:val="en-US"/>
        </w:rPr>
        <w:t xml:space="preserve">Starting </w:t>
      </w:r>
      <w:r w:rsidR="00730FDF" w:rsidRPr="0079610F">
        <w:rPr>
          <w:rFonts w:cstheme="minorHAnsi"/>
          <w:sz w:val="24"/>
          <w:szCs w:val="24"/>
          <w:lang w:val="en-US"/>
        </w:rPr>
        <w:t xml:space="preserve">1 </w:t>
      </w:r>
      <w:r w:rsidR="00585AEF">
        <w:rPr>
          <w:rFonts w:cstheme="minorHAnsi"/>
          <w:sz w:val="24"/>
          <w:szCs w:val="24"/>
          <w:lang w:val="en-US"/>
        </w:rPr>
        <w:t>January</w:t>
      </w:r>
      <w:r w:rsidR="00730FDF" w:rsidRPr="0079610F">
        <w:rPr>
          <w:rFonts w:cstheme="minorHAnsi"/>
          <w:sz w:val="24"/>
          <w:szCs w:val="24"/>
          <w:lang w:val="en-US"/>
        </w:rPr>
        <w:t xml:space="preserve"> 202</w:t>
      </w:r>
      <w:r w:rsidR="00585AEF">
        <w:rPr>
          <w:rFonts w:cstheme="minorHAnsi"/>
          <w:sz w:val="24"/>
          <w:szCs w:val="24"/>
          <w:lang w:val="en-US"/>
        </w:rPr>
        <w:t>2</w:t>
      </w:r>
      <w:r w:rsidR="00730FDF" w:rsidRPr="0079610F">
        <w:rPr>
          <w:rFonts w:cstheme="minorHAnsi"/>
          <w:sz w:val="24"/>
          <w:szCs w:val="24"/>
          <w:lang w:val="en-US"/>
        </w:rPr>
        <w:t xml:space="preserve"> </w:t>
      </w:r>
      <w:r w:rsidRPr="0079610F">
        <w:rPr>
          <w:rFonts w:cstheme="minorHAnsi"/>
          <w:sz w:val="24"/>
          <w:szCs w:val="24"/>
          <w:lang w:val="en-US"/>
        </w:rPr>
        <w:t>until 3</w:t>
      </w:r>
      <w:r w:rsidR="00323C45" w:rsidRPr="0079610F">
        <w:rPr>
          <w:rFonts w:cstheme="minorHAnsi"/>
          <w:sz w:val="24"/>
          <w:szCs w:val="24"/>
          <w:lang w:val="en-US"/>
        </w:rPr>
        <w:t>1</w:t>
      </w:r>
      <w:r w:rsidR="00B82342" w:rsidRPr="0079610F">
        <w:rPr>
          <w:rFonts w:cstheme="minorHAnsi"/>
          <w:sz w:val="24"/>
          <w:szCs w:val="24"/>
          <w:lang w:val="en-US"/>
        </w:rPr>
        <w:t>st</w:t>
      </w:r>
      <w:r w:rsidRPr="0079610F">
        <w:rPr>
          <w:rFonts w:cstheme="minorHAnsi"/>
          <w:sz w:val="24"/>
          <w:szCs w:val="24"/>
          <w:lang w:val="en-US"/>
        </w:rPr>
        <w:t xml:space="preserve"> </w:t>
      </w:r>
      <w:r w:rsidR="00323C45" w:rsidRPr="0079610F">
        <w:rPr>
          <w:rFonts w:cstheme="minorHAnsi"/>
          <w:sz w:val="24"/>
          <w:szCs w:val="24"/>
          <w:lang w:val="en-US"/>
        </w:rPr>
        <w:t>October</w:t>
      </w:r>
      <w:r w:rsidRPr="0079610F">
        <w:rPr>
          <w:rFonts w:cstheme="minorHAnsi"/>
          <w:sz w:val="24"/>
          <w:szCs w:val="24"/>
          <w:lang w:val="en-US"/>
        </w:rPr>
        <w:t xml:space="preserve"> 202</w:t>
      </w:r>
      <w:r w:rsidR="003C2D79" w:rsidRPr="0079610F">
        <w:rPr>
          <w:rFonts w:cstheme="minorHAnsi"/>
          <w:sz w:val="24"/>
          <w:szCs w:val="24"/>
          <w:lang w:val="en-US"/>
        </w:rPr>
        <w:t>2</w:t>
      </w:r>
    </w:p>
    <w:sectPr w:rsidR="00F43A71" w:rsidRPr="00D9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889"/>
    <w:multiLevelType w:val="hybridMultilevel"/>
    <w:tmpl w:val="E1540064"/>
    <w:lvl w:ilvl="0" w:tplc="72A223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1E6A04"/>
    <w:multiLevelType w:val="hybridMultilevel"/>
    <w:tmpl w:val="B27014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6681D"/>
    <w:multiLevelType w:val="hybridMultilevel"/>
    <w:tmpl w:val="BFAE00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1813E54"/>
    <w:multiLevelType w:val="hybridMultilevel"/>
    <w:tmpl w:val="CD7EF8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0"/>
    <w:rsid w:val="000078FD"/>
    <w:rsid w:val="000244C6"/>
    <w:rsid w:val="00066A07"/>
    <w:rsid w:val="000B6C3B"/>
    <w:rsid w:val="000D2720"/>
    <w:rsid w:val="00151A90"/>
    <w:rsid w:val="00196855"/>
    <w:rsid w:val="001E0678"/>
    <w:rsid w:val="0020678E"/>
    <w:rsid w:val="002578D0"/>
    <w:rsid w:val="002A0CF5"/>
    <w:rsid w:val="002B28A6"/>
    <w:rsid w:val="002C3399"/>
    <w:rsid w:val="002D4AF1"/>
    <w:rsid w:val="002E5A87"/>
    <w:rsid w:val="00306A80"/>
    <w:rsid w:val="003107A3"/>
    <w:rsid w:val="00323C45"/>
    <w:rsid w:val="00340342"/>
    <w:rsid w:val="00361AF3"/>
    <w:rsid w:val="00376000"/>
    <w:rsid w:val="00384198"/>
    <w:rsid w:val="003B4440"/>
    <w:rsid w:val="003C2D79"/>
    <w:rsid w:val="003D0511"/>
    <w:rsid w:val="00402318"/>
    <w:rsid w:val="00414C46"/>
    <w:rsid w:val="0043654D"/>
    <w:rsid w:val="00446AFA"/>
    <w:rsid w:val="00474C9A"/>
    <w:rsid w:val="00475967"/>
    <w:rsid w:val="00536E9E"/>
    <w:rsid w:val="00540A11"/>
    <w:rsid w:val="005747C2"/>
    <w:rsid w:val="00584B77"/>
    <w:rsid w:val="00585AEF"/>
    <w:rsid w:val="00597739"/>
    <w:rsid w:val="005C2420"/>
    <w:rsid w:val="005E7439"/>
    <w:rsid w:val="005F2CA8"/>
    <w:rsid w:val="005F6682"/>
    <w:rsid w:val="006100BF"/>
    <w:rsid w:val="006172AF"/>
    <w:rsid w:val="006432D0"/>
    <w:rsid w:val="0065129E"/>
    <w:rsid w:val="006603E3"/>
    <w:rsid w:val="006926E3"/>
    <w:rsid w:val="006F3773"/>
    <w:rsid w:val="007129FD"/>
    <w:rsid w:val="00721EE4"/>
    <w:rsid w:val="007271B2"/>
    <w:rsid w:val="00730FDF"/>
    <w:rsid w:val="00747DA0"/>
    <w:rsid w:val="00786157"/>
    <w:rsid w:val="00792B42"/>
    <w:rsid w:val="0079610F"/>
    <w:rsid w:val="007E7501"/>
    <w:rsid w:val="00806AA8"/>
    <w:rsid w:val="008532DA"/>
    <w:rsid w:val="008A2964"/>
    <w:rsid w:val="008D4A29"/>
    <w:rsid w:val="00950B2F"/>
    <w:rsid w:val="00955F41"/>
    <w:rsid w:val="009A27D7"/>
    <w:rsid w:val="009B06EE"/>
    <w:rsid w:val="00A11E8B"/>
    <w:rsid w:val="00A26FD7"/>
    <w:rsid w:val="00A70C16"/>
    <w:rsid w:val="00B43E95"/>
    <w:rsid w:val="00B82342"/>
    <w:rsid w:val="00B9194A"/>
    <w:rsid w:val="00BD4B7F"/>
    <w:rsid w:val="00BF00B5"/>
    <w:rsid w:val="00BF049C"/>
    <w:rsid w:val="00BF2158"/>
    <w:rsid w:val="00C36E79"/>
    <w:rsid w:val="00C62D90"/>
    <w:rsid w:val="00D44032"/>
    <w:rsid w:val="00D45F55"/>
    <w:rsid w:val="00D84FB4"/>
    <w:rsid w:val="00D90E8C"/>
    <w:rsid w:val="00D939E4"/>
    <w:rsid w:val="00DA755B"/>
    <w:rsid w:val="00DB0C0C"/>
    <w:rsid w:val="00DC3553"/>
    <w:rsid w:val="00DD17B1"/>
    <w:rsid w:val="00E77E6C"/>
    <w:rsid w:val="00E80FDA"/>
    <w:rsid w:val="00EA47DF"/>
    <w:rsid w:val="00ED467D"/>
    <w:rsid w:val="00F20623"/>
    <w:rsid w:val="00F37593"/>
    <w:rsid w:val="00F71A33"/>
    <w:rsid w:val="00F942CA"/>
    <w:rsid w:val="00FE6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17D4"/>
  <w15:chartTrackingRefBased/>
  <w15:docId w15:val="{CB75B3CE-199D-4BD3-ADFA-977EC4C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E8C"/>
    <w:rPr>
      <w:color w:val="0563C1" w:themeColor="hyperlink"/>
      <w:u w:val="single"/>
    </w:rPr>
  </w:style>
  <w:style w:type="character" w:styleId="UnresolvedMention">
    <w:name w:val="Unresolved Mention"/>
    <w:basedOn w:val="DefaultParagraphFont"/>
    <w:uiPriority w:val="99"/>
    <w:semiHidden/>
    <w:unhideWhenUsed/>
    <w:rsid w:val="00D90E8C"/>
    <w:rPr>
      <w:color w:val="605E5C"/>
      <w:shd w:val="clear" w:color="auto" w:fill="E1DFDD"/>
    </w:rPr>
  </w:style>
  <w:style w:type="paragraph" w:styleId="ListParagraph">
    <w:name w:val="List Paragraph"/>
    <w:basedOn w:val="Normal"/>
    <w:uiPriority w:val="34"/>
    <w:qFormat/>
    <w:rsid w:val="000244C6"/>
    <w:pPr>
      <w:spacing w:after="0" w:line="240" w:lineRule="auto"/>
      <w:ind w:left="720"/>
    </w:pPr>
    <w:rPr>
      <w:rFonts w:ascii="Calibri" w:hAnsi="Calibri" w:cs="Calibri"/>
      <w:lang w:eastAsia="fi-FI"/>
    </w:rPr>
  </w:style>
  <w:style w:type="paragraph" w:customStyle="1" w:styleId="Default">
    <w:name w:val="Default"/>
    <w:basedOn w:val="Normal"/>
    <w:rsid w:val="007129FD"/>
    <w:pPr>
      <w:autoSpaceDE w:val="0"/>
      <w:autoSpaceDN w:val="0"/>
      <w:spacing w:after="0" w:line="240" w:lineRule="auto"/>
    </w:pPr>
    <w:rPr>
      <w:rFonts w:ascii="Arial"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805">
      <w:bodyDiv w:val="1"/>
      <w:marLeft w:val="0"/>
      <w:marRight w:val="0"/>
      <w:marTop w:val="0"/>
      <w:marBottom w:val="0"/>
      <w:divBdr>
        <w:top w:val="none" w:sz="0" w:space="0" w:color="auto"/>
        <w:left w:val="none" w:sz="0" w:space="0" w:color="auto"/>
        <w:bottom w:val="none" w:sz="0" w:space="0" w:color="auto"/>
        <w:right w:val="none" w:sz="0" w:space="0" w:color="auto"/>
      </w:divBdr>
    </w:div>
    <w:div w:id="847250431">
      <w:bodyDiv w:val="1"/>
      <w:marLeft w:val="0"/>
      <w:marRight w:val="0"/>
      <w:marTop w:val="0"/>
      <w:marBottom w:val="0"/>
      <w:divBdr>
        <w:top w:val="none" w:sz="0" w:space="0" w:color="auto"/>
        <w:left w:val="none" w:sz="0" w:space="0" w:color="auto"/>
        <w:bottom w:val="none" w:sz="0" w:space="0" w:color="auto"/>
        <w:right w:val="none" w:sz="0" w:space="0" w:color="auto"/>
      </w:divBdr>
    </w:div>
    <w:div w:id="1427578170">
      <w:bodyDiv w:val="1"/>
      <w:marLeft w:val="0"/>
      <w:marRight w:val="0"/>
      <w:marTop w:val="0"/>
      <w:marBottom w:val="0"/>
      <w:divBdr>
        <w:top w:val="none" w:sz="0" w:space="0" w:color="auto"/>
        <w:left w:val="none" w:sz="0" w:space="0" w:color="auto"/>
        <w:bottom w:val="none" w:sz="0" w:space="0" w:color="auto"/>
        <w:right w:val="none" w:sz="0" w:space="0" w:color="auto"/>
      </w:divBdr>
    </w:div>
    <w:div w:id="1621258438">
      <w:bodyDiv w:val="1"/>
      <w:marLeft w:val="0"/>
      <w:marRight w:val="0"/>
      <w:marTop w:val="0"/>
      <w:marBottom w:val="0"/>
      <w:divBdr>
        <w:top w:val="none" w:sz="0" w:space="0" w:color="auto"/>
        <w:left w:val="none" w:sz="0" w:space="0" w:color="auto"/>
        <w:bottom w:val="none" w:sz="0" w:space="0" w:color="auto"/>
        <w:right w:val="none" w:sz="0" w:space="0" w:color="auto"/>
      </w:divBdr>
    </w:div>
    <w:div w:id="2019959502">
      <w:bodyDiv w:val="1"/>
      <w:marLeft w:val="0"/>
      <w:marRight w:val="0"/>
      <w:marTop w:val="0"/>
      <w:marBottom w:val="0"/>
      <w:divBdr>
        <w:top w:val="none" w:sz="0" w:space="0" w:color="auto"/>
        <w:left w:val="none" w:sz="0" w:space="0" w:color="auto"/>
        <w:bottom w:val="none" w:sz="0" w:space="0" w:color="auto"/>
        <w:right w:val="none" w:sz="0" w:space="0" w:color="auto"/>
      </w:divBdr>
    </w:div>
    <w:div w:id="20839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ost.eu/action/CA19143/participa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ervices.cost.eu/activity/grants/a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6f370761e7bc2744ec006f17dfa9916e">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4454840612aee49afb75ce646ac696a5"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A45C4-30EC-459C-B792-396C2F650D4D}">
  <ds:schemaRefs>
    <ds:schemaRef ds:uri="http://schemas.microsoft.com/office/2006/metadata/properties"/>
    <ds:schemaRef ds:uri="http://schemas.microsoft.com/office/infopath/2007/PartnerControls"/>
    <ds:schemaRef ds:uri="aeb8c138-c471-462d-83bc-6d9a211815c7"/>
  </ds:schemaRefs>
</ds:datastoreItem>
</file>

<file path=customXml/itemProps2.xml><?xml version="1.0" encoding="utf-8"?>
<ds:datastoreItem xmlns:ds="http://schemas.openxmlformats.org/officeDocument/2006/customXml" ds:itemID="{F22ECFC1-2AA4-4E2D-B96C-491EEAE3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41CE4-F9DB-4FB8-92DC-AAC59EA7B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3344</Words>
  <Characters>1907</Characters>
  <Application>Microsoft Office Word</Application>
  <DocSecurity>0</DocSecurity>
  <Lines>15</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Viljanen (TAU)</dc:creator>
  <cp:keywords/>
  <dc:description/>
  <cp:lastModifiedBy>Vygante Milasiute</cp:lastModifiedBy>
  <cp:revision>2</cp:revision>
  <dcterms:created xsi:type="dcterms:W3CDTF">2021-12-13T07:45:00Z</dcterms:created>
  <dcterms:modified xsi:type="dcterms:W3CDTF">2021-12-13T07:45:00Z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